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966B5" w14:textId="097F1A6B" w:rsidR="000150D9" w:rsidRPr="005F29E6" w:rsidRDefault="006C39E8">
      <w:pPr>
        <w:rPr>
          <w:rFonts w:asciiTheme="majorHAnsi" w:hAnsiTheme="majorHAnsi" w:cstheme="majorHAnsi"/>
          <w:b/>
          <w:bCs/>
          <w:color w:val="538135" w:themeColor="accent6" w:themeShade="BF"/>
          <w:sz w:val="32"/>
          <w:szCs w:val="32"/>
        </w:rPr>
      </w:pPr>
      <w:r w:rsidRPr="005F29E6">
        <w:rPr>
          <w:rFonts w:asciiTheme="majorHAnsi" w:hAnsiTheme="majorHAnsi" w:cstheme="majorHAnsi"/>
          <w:b/>
          <w:bCs/>
          <w:color w:val="538135" w:themeColor="accent6" w:themeShade="BF"/>
          <w:sz w:val="32"/>
          <w:szCs w:val="32"/>
        </w:rPr>
        <w:t>Section 5.3</w:t>
      </w:r>
      <w:r w:rsidR="00A25ACF" w:rsidRPr="005F29E6">
        <w:rPr>
          <w:rFonts w:asciiTheme="majorHAnsi" w:hAnsiTheme="majorHAnsi" w:cstheme="majorHAnsi"/>
          <w:b/>
          <w:bCs/>
          <w:color w:val="538135" w:themeColor="accent6" w:themeShade="BF"/>
          <w:sz w:val="32"/>
          <w:szCs w:val="32"/>
        </w:rPr>
        <w:t>: Natural Environment</w:t>
      </w:r>
    </w:p>
    <w:p w14:paraId="73D78D0D" w14:textId="77777777" w:rsidR="000150D9" w:rsidRPr="00A83293" w:rsidRDefault="000150D9" w:rsidP="000150D9"/>
    <w:p w14:paraId="2F4B16DF" w14:textId="77777777" w:rsidR="000150D9" w:rsidRPr="005F29E6" w:rsidRDefault="000150D9" w:rsidP="000150D9">
      <w:pPr>
        <w:pStyle w:val="Heading3"/>
        <w:rPr>
          <w:sz w:val="32"/>
          <w:szCs w:val="32"/>
        </w:rPr>
      </w:pPr>
      <w:bookmarkStart w:id="0" w:name="_Toc109934556"/>
      <w:r w:rsidRPr="005F29E6">
        <w:rPr>
          <w:sz w:val="32"/>
          <w:szCs w:val="32"/>
        </w:rPr>
        <w:t>Conserving and Enhancing the Landscape</w:t>
      </w:r>
      <w:bookmarkEnd w:id="0"/>
    </w:p>
    <w:p w14:paraId="6EB93942" w14:textId="77777777" w:rsidR="000150D9" w:rsidRPr="00BF4A91" w:rsidRDefault="000150D9" w:rsidP="000150D9">
      <w:pPr>
        <w:pStyle w:val="Standard"/>
        <w:spacing w:line="240" w:lineRule="auto"/>
        <w:rPr>
          <w:rFonts w:ascii="Calibri Light" w:hAnsi="Calibri Light" w:cs="Calibri Light"/>
          <w:b/>
          <w:bCs/>
          <w:color w:val="92D050"/>
          <w:sz w:val="26"/>
          <w:szCs w:val="26"/>
        </w:rPr>
      </w:pPr>
    </w:p>
    <w:p w14:paraId="52D6876C" w14:textId="2247C9BD" w:rsidR="000150D9" w:rsidRPr="001D0690" w:rsidRDefault="00E10504" w:rsidP="008517BF">
      <w:pPr>
        <w:autoSpaceDE w:val="0"/>
        <w:adjustRightInd w:val="0"/>
        <w:spacing w:line="240" w:lineRule="auto"/>
        <w:ind w:left="720" w:hanging="720"/>
        <w:rPr>
          <w:rFonts w:ascii="Calibri Light" w:hAnsi="Calibri Light" w:cs="Calibri Light"/>
        </w:rPr>
      </w:pPr>
      <w:bookmarkStart w:id="1" w:name="_Hlk42509176"/>
      <w:r>
        <w:rPr>
          <w:rFonts w:ascii="Calibri Light" w:hAnsi="Calibri Light" w:cs="Calibri Light"/>
        </w:rPr>
        <w:t xml:space="preserve">1. </w:t>
      </w:r>
      <w:r w:rsidR="008517BF">
        <w:rPr>
          <w:rFonts w:ascii="Calibri Light" w:hAnsi="Calibri Light" w:cs="Calibri Light"/>
        </w:rPr>
        <w:t xml:space="preserve"> </w:t>
      </w:r>
      <w:r w:rsidR="008517BF">
        <w:rPr>
          <w:rFonts w:ascii="Calibri Light" w:hAnsi="Calibri Light" w:cs="Calibri Light"/>
        </w:rPr>
        <w:tab/>
      </w:r>
      <w:r w:rsidR="000150D9" w:rsidRPr="008517BF">
        <w:rPr>
          <w:rFonts w:ascii="Calibri Light" w:hAnsi="Calibri Light" w:cs="Calibri Light"/>
          <w:sz w:val="24"/>
          <w:szCs w:val="24"/>
        </w:rPr>
        <w:t xml:space="preserve">The parish is set within the lovely and undulating countryside of Lower Nidderdale.  About half of the total land area of the Parish is open heather moorland.  The rest is mainly upland small scale livestock farms, forming a patchwork of fields bounded by drystone walls.  The steep wooded valleys of </w:t>
      </w:r>
      <w:proofErr w:type="spellStart"/>
      <w:r w:rsidR="000150D9" w:rsidRPr="008517BF">
        <w:rPr>
          <w:rFonts w:ascii="Calibri Light" w:hAnsi="Calibri Light" w:cs="Calibri Light"/>
          <w:sz w:val="24"/>
          <w:szCs w:val="24"/>
        </w:rPr>
        <w:t>Dallowgill</w:t>
      </w:r>
      <w:proofErr w:type="spellEnd"/>
      <w:r w:rsidR="000150D9" w:rsidRPr="008517BF">
        <w:rPr>
          <w:rFonts w:ascii="Calibri Light" w:hAnsi="Calibri Light" w:cs="Calibri Light"/>
          <w:sz w:val="24"/>
          <w:szCs w:val="24"/>
        </w:rPr>
        <w:t xml:space="preserve"> and </w:t>
      </w:r>
      <w:proofErr w:type="spellStart"/>
      <w:r w:rsidR="000150D9" w:rsidRPr="008517BF">
        <w:rPr>
          <w:rFonts w:ascii="Calibri Light" w:hAnsi="Calibri Light" w:cs="Calibri Light"/>
          <w:sz w:val="24"/>
          <w:szCs w:val="24"/>
        </w:rPr>
        <w:t>Carlesmoor</w:t>
      </w:r>
      <w:proofErr w:type="spellEnd"/>
      <w:r w:rsidR="000150D9" w:rsidRPr="008517BF">
        <w:rPr>
          <w:rFonts w:ascii="Calibri Light" w:hAnsi="Calibri Light" w:cs="Calibri Light"/>
          <w:sz w:val="24"/>
          <w:szCs w:val="24"/>
        </w:rPr>
        <w:t xml:space="preserve"> hold a mix of ancient oak woodland and more recent conifer plantations, which are slowly being replaced by new mixed broadleaf plantations.</w:t>
      </w:r>
      <w:r w:rsidR="000150D9" w:rsidRPr="001D0690">
        <w:rPr>
          <w:rFonts w:ascii="Calibri Light" w:hAnsi="Calibri Light" w:cs="Calibri Light"/>
        </w:rPr>
        <w:t xml:space="preserve">   </w:t>
      </w:r>
    </w:p>
    <w:p w14:paraId="0B160A30" w14:textId="77777777" w:rsidR="000150D9" w:rsidRPr="00985D62" w:rsidRDefault="000150D9" w:rsidP="000150D9">
      <w:pPr>
        <w:pStyle w:val="ListParagraph"/>
        <w:autoSpaceDE w:val="0"/>
        <w:adjustRightInd w:val="0"/>
        <w:spacing w:line="240" w:lineRule="auto"/>
        <w:rPr>
          <w:rFonts w:ascii="Calibri Light" w:hAnsi="Calibri Light" w:cs="Calibri Light"/>
        </w:rPr>
      </w:pPr>
    </w:p>
    <w:p w14:paraId="67917FA5" w14:textId="13EAE45D" w:rsidR="000150D9" w:rsidRPr="00AE77B6" w:rsidRDefault="000150D9" w:rsidP="00D54338">
      <w:pPr>
        <w:pStyle w:val="ListParagraph"/>
        <w:numPr>
          <w:ilvl w:val="0"/>
          <w:numId w:val="1"/>
        </w:numPr>
        <w:autoSpaceDE w:val="0"/>
        <w:adjustRightInd w:val="0"/>
        <w:spacing w:line="240" w:lineRule="auto"/>
        <w:rPr>
          <w:rFonts w:ascii="Calibri Light" w:hAnsi="Calibri Light" w:cs="Calibri Light"/>
        </w:rPr>
      </w:pPr>
      <w:r w:rsidRPr="00AE77B6">
        <w:rPr>
          <w:rFonts w:ascii="Calibri Light" w:hAnsi="Calibri Light" w:cs="Calibri Light"/>
        </w:rPr>
        <w:t xml:space="preserve">For many residents and visitors alike, this </w:t>
      </w:r>
      <w:r>
        <w:rPr>
          <w:rFonts w:ascii="Calibri Light" w:hAnsi="Calibri Light" w:cs="Calibri Light"/>
        </w:rPr>
        <w:t xml:space="preserve">diverse and interesting </w:t>
      </w:r>
      <w:r w:rsidRPr="00AE77B6">
        <w:rPr>
          <w:rFonts w:ascii="Calibri Light" w:hAnsi="Calibri Light" w:cs="Calibri Light"/>
        </w:rPr>
        <w:t xml:space="preserve">landscape makes </w:t>
      </w:r>
      <w:r>
        <w:rPr>
          <w:rFonts w:ascii="Calibri Light" w:hAnsi="Calibri Light" w:cs="Calibri Light"/>
        </w:rPr>
        <w:t>the Parish</w:t>
      </w:r>
      <w:r w:rsidRPr="00AE77B6">
        <w:rPr>
          <w:rFonts w:ascii="Calibri Light" w:hAnsi="Calibri Light" w:cs="Calibri Light"/>
        </w:rPr>
        <w:t xml:space="preserve"> special and distinctive.   </w:t>
      </w:r>
      <w:r>
        <w:rPr>
          <w:rFonts w:ascii="Calibri Light" w:hAnsi="Calibri Light" w:cs="Calibri Light"/>
        </w:rPr>
        <w:t>T</w:t>
      </w:r>
      <w:r w:rsidRPr="00AE77B6">
        <w:rPr>
          <w:rFonts w:ascii="Calibri Light" w:hAnsi="Calibri Light" w:cs="Calibri Light"/>
        </w:rPr>
        <w:t>he beautiful setting of the parish</w:t>
      </w:r>
      <w:r>
        <w:rPr>
          <w:rFonts w:ascii="Calibri Light" w:hAnsi="Calibri Light" w:cs="Calibri Light"/>
        </w:rPr>
        <w:t xml:space="preserve"> provides for</w:t>
      </w:r>
      <w:r w:rsidRPr="00AE77B6">
        <w:rPr>
          <w:rFonts w:ascii="Calibri Light" w:hAnsi="Calibri Light" w:cs="Calibri Light"/>
        </w:rPr>
        <w:t xml:space="preserve"> formal and informal recreational opportunities (walking, cycling and horse riding are popular pastimes), </w:t>
      </w:r>
      <w:r>
        <w:rPr>
          <w:rFonts w:ascii="Calibri Light" w:hAnsi="Calibri Light" w:cs="Calibri Light"/>
        </w:rPr>
        <w:t>offers</w:t>
      </w:r>
      <w:r w:rsidRPr="00AE77B6">
        <w:rPr>
          <w:rFonts w:ascii="Calibri Light" w:hAnsi="Calibri Light" w:cs="Calibri Light"/>
        </w:rPr>
        <w:t xml:space="preserve"> tranquillity, </w:t>
      </w:r>
      <w:r>
        <w:rPr>
          <w:rFonts w:ascii="Calibri Light" w:hAnsi="Calibri Light" w:cs="Calibri Light"/>
        </w:rPr>
        <w:t>nurtures a</w:t>
      </w:r>
      <w:r w:rsidRPr="00AE77B6">
        <w:rPr>
          <w:rFonts w:ascii="Calibri Light" w:hAnsi="Calibri Light" w:cs="Calibri Light"/>
        </w:rPr>
        <w:t xml:space="preserve"> richness of </w:t>
      </w:r>
      <w:r w:rsidR="0031420E" w:rsidRPr="00AE77B6">
        <w:rPr>
          <w:rFonts w:ascii="Calibri Light" w:hAnsi="Calibri Light" w:cs="Calibri Light"/>
        </w:rPr>
        <w:t>wildlife,</w:t>
      </w:r>
      <w:r w:rsidRPr="00AE77B6">
        <w:rPr>
          <w:rFonts w:ascii="Calibri Light" w:hAnsi="Calibri Light" w:cs="Calibri Light"/>
        </w:rPr>
        <w:t xml:space="preserve"> and </w:t>
      </w:r>
      <w:r>
        <w:rPr>
          <w:rFonts w:ascii="Calibri Light" w:hAnsi="Calibri Light" w:cs="Calibri Light"/>
        </w:rPr>
        <w:t xml:space="preserve">offers </w:t>
      </w:r>
      <w:r w:rsidRPr="00AE77B6">
        <w:rPr>
          <w:rFonts w:ascii="Calibri Light" w:hAnsi="Calibri Light" w:cs="Calibri Light"/>
        </w:rPr>
        <w:t>stunning views</w:t>
      </w:r>
      <w:r>
        <w:rPr>
          <w:rFonts w:ascii="Calibri Light" w:hAnsi="Calibri Light" w:cs="Calibri Light"/>
        </w:rPr>
        <w:t>.</w:t>
      </w:r>
    </w:p>
    <w:p w14:paraId="53DABD39" w14:textId="77777777" w:rsidR="000150D9" w:rsidRPr="00AE77B6" w:rsidRDefault="000150D9" w:rsidP="000150D9">
      <w:pPr>
        <w:pStyle w:val="Standard"/>
        <w:spacing w:line="240" w:lineRule="auto"/>
        <w:rPr>
          <w:rFonts w:ascii="Calibri Light" w:hAnsi="Calibri Light" w:cs="Calibri Light"/>
        </w:rPr>
      </w:pPr>
    </w:p>
    <w:p w14:paraId="099A1D36" w14:textId="67462416" w:rsidR="000150D9" w:rsidRPr="00AE77B6" w:rsidRDefault="000150D9" w:rsidP="000150D9">
      <w:pPr>
        <w:pStyle w:val="ListParagraph"/>
        <w:numPr>
          <w:ilvl w:val="0"/>
          <w:numId w:val="1"/>
        </w:numPr>
        <w:autoSpaceDE w:val="0"/>
        <w:adjustRightInd w:val="0"/>
        <w:spacing w:line="240" w:lineRule="auto"/>
        <w:rPr>
          <w:rFonts w:ascii="Calibri Light" w:hAnsi="Calibri Light" w:cs="Calibri Light"/>
        </w:rPr>
      </w:pPr>
      <w:r w:rsidRPr="00AE77B6">
        <w:rPr>
          <w:rFonts w:ascii="Calibri Light" w:hAnsi="Calibri Light" w:cs="Calibri Light"/>
          <w:kern w:val="0"/>
          <w:lang w:eastAsia="en-GB"/>
        </w:rPr>
        <w:t>The quality and importance of this landscape</w:t>
      </w:r>
      <w:r w:rsidRPr="00AE77B6">
        <w:rPr>
          <w:rFonts w:ascii="Calibri Light" w:hAnsi="Calibri Light" w:cs="Calibri Light"/>
        </w:rPr>
        <w:t xml:space="preserve"> </w:t>
      </w:r>
      <w:r>
        <w:rPr>
          <w:rFonts w:ascii="Calibri Light" w:hAnsi="Calibri Light" w:cs="Calibri Light"/>
        </w:rPr>
        <w:t>are</w:t>
      </w:r>
      <w:r w:rsidRPr="00AE77B6">
        <w:rPr>
          <w:rFonts w:ascii="Calibri Light" w:hAnsi="Calibri Light" w:cs="Calibri Light"/>
        </w:rPr>
        <w:t xml:space="preserve"> demonstrated in the findings of community consultation as well as </w:t>
      </w:r>
      <w:r w:rsidR="008071B8" w:rsidRPr="008071B8">
        <w:rPr>
          <w:rFonts w:ascii="Calibri Light" w:hAnsi="Calibri Light" w:cs="Calibri Light"/>
        </w:rPr>
        <w:t>other important studies.</w:t>
      </w:r>
      <w:r w:rsidRPr="008071B8">
        <w:rPr>
          <w:rFonts w:ascii="Calibri Light" w:hAnsi="Calibri Light" w:cs="Calibri Light"/>
        </w:rPr>
        <w:t xml:space="preserve"> </w:t>
      </w:r>
      <w:r w:rsidRPr="00AE77B6">
        <w:rPr>
          <w:rFonts w:ascii="Calibri Light" w:hAnsi="Calibri Light" w:cs="Calibri Light"/>
        </w:rPr>
        <w:t xml:space="preserve">The Kirkby </w:t>
      </w:r>
      <w:proofErr w:type="spellStart"/>
      <w:r w:rsidRPr="00AE77B6">
        <w:rPr>
          <w:rFonts w:ascii="Calibri Light" w:hAnsi="Calibri Light" w:cs="Calibri Light"/>
        </w:rPr>
        <w:t>Malzeard</w:t>
      </w:r>
      <w:proofErr w:type="spellEnd"/>
      <w:r w:rsidRPr="00AE77B6">
        <w:rPr>
          <w:rFonts w:ascii="Calibri Light" w:hAnsi="Calibri Light" w:cs="Calibri Light"/>
        </w:rPr>
        <w:t xml:space="preserve"> and </w:t>
      </w:r>
      <w:proofErr w:type="spellStart"/>
      <w:r w:rsidRPr="00AE77B6">
        <w:rPr>
          <w:rFonts w:ascii="Calibri Light" w:hAnsi="Calibri Light" w:cs="Calibri Light"/>
        </w:rPr>
        <w:t>Grewelthorpe</w:t>
      </w:r>
      <w:proofErr w:type="spellEnd"/>
      <w:r w:rsidRPr="00AE77B6">
        <w:rPr>
          <w:rFonts w:ascii="Calibri Light" w:hAnsi="Calibri Light" w:cs="Calibri Light"/>
        </w:rPr>
        <w:t xml:space="preserve"> L</w:t>
      </w:r>
      <w:r w:rsidR="0016425B">
        <w:rPr>
          <w:rFonts w:ascii="Calibri Light" w:hAnsi="Calibri Light" w:cs="Calibri Light"/>
        </w:rPr>
        <w:t>andscape</w:t>
      </w:r>
      <w:r w:rsidRPr="00AE77B6">
        <w:rPr>
          <w:rFonts w:ascii="Calibri Light" w:hAnsi="Calibri Light" w:cs="Calibri Light"/>
        </w:rPr>
        <w:t xml:space="preserve"> Character A</w:t>
      </w:r>
      <w:r w:rsidR="0016425B">
        <w:rPr>
          <w:rFonts w:ascii="Calibri Light" w:hAnsi="Calibri Light" w:cs="Calibri Light"/>
        </w:rPr>
        <w:t xml:space="preserve">ssessment Area 35 (see below) </w:t>
      </w:r>
      <w:r w:rsidRPr="00AE77B6">
        <w:rPr>
          <w:rFonts w:ascii="Calibri Light" w:hAnsi="Calibri Light" w:cs="Calibri Light"/>
        </w:rPr>
        <w:t>described the landscape as ‘</w:t>
      </w:r>
      <w:r w:rsidRPr="00AE77B6">
        <w:rPr>
          <w:rFonts w:ascii="Calibri Light" w:hAnsi="Calibri Light" w:cs="Calibri Light"/>
          <w:i/>
          <w:iCs/>
        </w:rPr>
        <w:t>beautiful, interesting and well-tended’</w:t>
      </w:r>
      <w:r w:rsidR="0016425B">
        <w:rPr>
          <w:rFonts w:ascii="Calibri Light" w:hAnsi="Calibri Light" w:cs="Calibri Light"/>
          <w:i/>
          <w:iCs/>
        </w:rPr>
        <w:t xml:space="preserve"> </w:t>
      </w:r>
      <w:r w:rsidR="0016425B" w:rsidRPr="0016425B">
        <w:rPr>
          <w:rFonts w:ascii="Calibri Light" w:hAnsi="Calibri Light" w:cs="Calibri Light"/>
        </w:rPr>
        <w:t>just to name one example</w:t>
      </w:r>
      <w:r w:rsidRPr="0016425B">
        <w:rPr>
          <w:rFonts w:ascii="Calibri Light" w:hAnsi="Calibri Light" w:cs="Calibri Light"/>
        </w:rPr>
        <w:t>.</w:t>
      </w:r>
    </w:p>
    <w:p w14:paraId="785F4A80" w14:textId="77777777" w:rsidR="000150D9" w:rsidRPr="00AE77B6" w:rsidRDefault="000150D9" w:rsidP="000150D9">
      <w:pPr>
        <w:pStyle w:val="ListParagraph"/>
        <w:autoSpaceDE w:val="0"/>
        <w:adjustRightInd w:val="0"/>
        <w:spacing w:line="240" w:lineRule="auto"/>
        <w:rPr>
          <w:rFonts w:ascii="Calibri Light" w:hAnsi="Calibri Light" w:cs="Calibri Light"/>
        </w:rPr>
      </w:pPr>
    </w:p>
    <w:p w14:paraId="7AB9FEF1" w14:textId="39E5709C" w:rsidR="000150D9" w:rsidRPr="008C3DB7" w:rsidRDefault="000150D9" w:rsidP="000150D9">
      <w:pPr>
        <w:pStyle w:val="ListParagraph"/>
        <w:numPr>
          <w:ilvl w:val="0"/>
          <w:numId w:val="1"/>
        </w:numPr>
        <w:autoSpaceDE w:val="0"/>
        <w:adjustRightInd w:val="0"/>
        <w:spacing w:line="240" w:lineRule="auto"/>
        <w:rPr>
          <w:rFonts w:ascii="Calibri Light" w:hAnsi="Calibri Light" w:cs="Calibri Light"/>
        </w:rPr>
      </w:pPr>
      <w:r w:rsidRPr="00AE77B6">
        <w:rPr>
          <w:rFonts w:ascii="Calibri Light" w:hAnsi="Calibri Light" w:cs="Calibri Light"/>
        </w:rPr>
        <w:t xml:space="preserve">That </w:t>
      </w:r>
      <w:r w:rsidR="00385E11">
        <w:rPr>
          <w:rFonts w:ascii="Calibri Light" w:hAnsi="Calibri Light" w:cs="Calibri Light"/>
        </w:rPr>
        <w:t>the landscape is</w:t>
      </w:r>
      <w:r w:rsidRPr="00AE77B6">
        <w:rPr>
          <w:rFonts w:ascii="Calibri Light" w:hAnsi="Calibri Light" w:cs="Calibri Light"/>
        </w:rPr>
        <w:t xml:space="preserve"> of high value is reflected in that the </w:t>
      </w:r>
      <w:r w:rsidRPr="00AE77B6">
        <w:rPr>
          <w:rFonts w:ascii="Calibri Light" w:hAnsi="Calibri Light" w:cs="Calibri Light"/>
          <w:kern w:val="0"/>
          <w:lang w:eastAsia="en-GB"/>
        </w:rPr>
        <w:t xml:space="preserve">whole of </w:t>
      </w:r>
      <w:r w:rsidR="002F0B92">
        <w:rPr>
          <w:rFonts w:ascii="Calibri Light" w:hAnsi="Calibri Light" w:cs="Calibri Light"/>
          <w:kern w:val="0"/>
          <w:lang w:eastAsia="en-GB"/>
        </w:rPr>
        <w:t>the Parish</w:t>
      </w:r>
      <w:r w:rsidRPr="00AE77B6">
        <w:rPr>
          <w:rFonts w:ascii="Calibri Light" w:hAnsi="Calibri Light" w:cs="Calibri Light"/>
          <w:kern w:val="0"/>
          <w:lang w:eastAsia="en-GB"/>
        </w:rPr>
        <w:t xml:space="preserve"> is within the Nidderdale Area of Outstanding Natural Beauty (‘Nidderdale AONB’).  This means that the distinctive character, natural </w:t>
      </w:r>
      <w:proofErr w:type="gramStart"/>
      <w:r w:rsidRPr="00AE77B6">
        <w:rPr>
          <w:rFonts w:ascii="Calibri Light" w:hAnsi="Calibri Light" w:cs="Calibri Light"/>
          <w:kern w:val="0"/>
          <w:lang w:eastAsia="en-GB"/>
        </w:rPr>
        <w:t>beauty</w:t>
      </w:r>
      <w:proofErr w:type="gramEnd"/>
      <w:r w:rsidRPr="00AE77B6">
        <w:rPr>
          <w:rFonts w:ascii="Calibri Light" w:hAnsi="Calibri Light" w:cs="Calibri Light"/>
          <w:kern w:val="0"/>
          <w:lang w:eastAsia="en-GB"/>
        </w:rPr>
        <w:t xml:space="preserve"> and cultural heritage are </w:t>
      </w:r>
      <w:r w:rsidRPr="00AE77B6">
        <w:rPr>
          <w:rFonts w:ascii="Calibri Light" w:hAnsi="Calibri Light" w:cs="Calibri Light"/>
        </w:rPr>
        <w:t xml:space="preserve">so outstanding that it is in the nation’s interest to conserve them.  The Nidderdale AONB received its protected status in 1994. </w:t>
      </w:r>
      <w:r w:rsidRPr="00AE77B6">
        <w:rPr>
          <w:rFonts w:ascii="Calibri Light" w:hAnsi="Calibri Light" w:cs="Calibri Light"/>
          <w:lang w:val="en-US"/>
        </w:rPr>
        <w:t>Within AONBs there are additional and strict planning controls over the type of development which can take place. Th</w:t>
      </w:r>
      <w:r>
        <w:rPr>
          <w:rFonts w:ascii="Calibri Light" w:hAnsi="Calibri Light" w:cs="Calibri Light"/>
          <w:lang w:val="en-US"/>
        </w:rPr>
        <w:t>is</w:t>
      </w:r>
      <w:r w:rsidRPr="00AE77B6">
        <w:rPr>
          <w:rFonts w:ascii="Calibri Light" w:hAnsi="Calibri Light" w:cs="Calibri Light"/>
          <w:lang w:val="en-US"/>
        </w:rPr>
        <w:t xml:space="preserve"> act</w:t>
      </w:r>
      <w:r>
        <w:rPr>
          <w:rFonts w:ascii="Calibri Light" w:hAnsi="Calibri Light" w:cs="Calibri Light"/>
          <w:lang w:val="en-US"/>
        </w:rPr>
        <w:t>s</w:t>
      </w:r>
      <w:r w:rsidRPr="00AE77B6">
        <w:rPr>
          <w:rFonts w:ascii="Calibri Light" w:hAnsi="Calibri Light" w:cs="Calibri Light"/>
          <w:lang w:val="en-US"/>
        </w:rPr>
        <w:t xml:space="preserve"> as a major constraint on new development. More information about the Nidderdale AONB can be found</w:t>
      </w:r>
      <w:r w:rsidRPr="008C3DB7">
        <w:rPr>
          <w:rFonts w:ascii="Calibri Light" w:hAnsi="Calibri Light" w:cs="Calibri Light"/>
          <w:lang w:val="en-US"/>
        </w:rPr>
        <w:t xml:space="preserve"> at </w:t>
      </w:r>
      <w:hyperlink r:id="rId7" w:history="1">
        <w:r w:rsidRPr="008C3DB7">
          <w:rPr>
            <w:rStyle w:val="Hyperlink"/>
            <w:rFonts w:ascii="Calibri Light" w:hAnsi="Calibri Light" w:cs="Calibri Light"/>
            <w:lang w:val="en-US"/>
          </w:rPr>
          <w:t>https://nidderdaleaonb.org.uk/</w:t>
        </w:r>
      </w:hyperlink>
      <w:r w:rsidRPr="008C3DB7">
        <w:rPr>
          <w:rFonts w:ascii="Calibri Light" w:hAnsi="Calibri Light" w:cs="Calibri Light"/>
          <w:lang w:val="en-US"/>
        </w:rPr>
        <w:t xml:space="preserve">.  </w:t>
      </w:r>
    </w:p>
    <w:p w14:paraId="4C7659DD" w14:textId="77777777" w:rsidR="000150D9" w:rsidRPr="00AE77B6" w:rsidRDefault="000150D9" w:rsidP="000150D9">
      <w:pPr>
        <w:pStyle w:val="ListParagraph"/>
        <w:autoSpaceDE w:val="0"/>
        <w:adjustRightInd w:val="0"/>
        <w:spacing w:line="240" w:lineRule="auto"/>
        <w:rPr>
          <w:rFonts w:ascii="Calibri Light" w:hAnsi="Calibri Light" w:cs="Calibri Light"/>
        </w:rPr>
      </w:pPr>
      <w:r w:rsidRPr="00AE77B6">
        <w:rPr>
          <w:rFonts w:ascii="Calibri Light" w:hAnsi="Calibri Light" w:cs="Calibri Light"/>
        </w:rPr>
        <w:t xml:space="preserve">  </w:t>
      </w:r>
    </w:p>
    <w:p w14:paraId="736245EE" w14:textId="0A51CCE2" w:rsidR="000150D9" w:rsidRPr="00AE77B6" w:rsidRDefault="000150D9" w:rsidP="000150D9">
      <w:pPr>
        <w:pStyle w:val="ListParagraph"/>
        <w:numPr>
          <w:ilvl w:val="0"/>
          <w:numId w:val="1"/>
        </w:numPr>
        <w:autoSpaceDE w:val="0"/>
        <w:adjustRightInd w:val="0"/>
        <w:spacing w:line="240" w:lineRule="auto"/>
        <w:rPr>
          <w:rFonts w:ascii="Calibri Light" w:hAnsi="Calibri Light" w:cs="Calibri Light"/>
        </w:rPr>
      </w:pPr>
      <w:r w:rsidRPr="00AE77B6">
        <w:rPr>
          <w:rFonts w:ascii="Calibri Light" w:hAnsi="Calibri Light" w:cs="Calibri Light"/>
        </w:rPr>
        <w:t xml:space="preserve">The consultation shows that the designation of the whole of the parish as part of the Nidderdale AONB is recognised and supported by the community.  </w:t>
      </w:r>
      <w:r w:rsidRPr="00AE77B6">
        <w:rPr>
          <w:rFonts w:ascii="Calibri Light" w:hAnsi="Calibri Light" w:cs="Calibri Light"/>
          <w:lang w:val="en-US"/>
        </w:rPr>
        <w:t xml:space="preserve">It is an important planning tool in conserving the distinctive character of Nidderdale, focusing development on more sustainable </w:t>
      </w:r>
      <w:r w:rsidRPr="00AE77B6">
        <w:rPr>
          <w:rFonts w:ascii="Calibri Light" w:hAnsi="Calibri Light" w:cs="Calibri Light"/>
          <w:noProof/>
          <w:lang w:val="en-US"/>
        </w:rPr>
        <w:t>locations,</w:t>
      </w:r>
      <w:r w:rsidRPr="00AE77B6">
        <w:rPr>
          <w:rFonts w:ascii="Calibri Light" w:hAnsi="Calibri Light" w:cs="Calibri Light"/>
          <w:lang w:val="en-US"/>
        </w:rPr>
        <w:t xml:space="preserve"> while providing opportunities for recreation and leisure close to where people live</w:t>
      </w:r>
      <w:r w:rsidR="00021C81">
        <w:rPr>
          <w:rFonts w:ascii="Calibri Light" w:hAnsi="Calibri Light" w:cs="Calibri Light"/>
          <w:lang w:val="en-US"/>
        </w:rPr>
        <w:t>.</w:t>
      </w:r>
      <w:r w:rsidRPr="00AE77B6">
        <w:rPr>
          <w:rFonts w:ascii="Calibri Light" w:hAnsi="Calibri Light" w:cs="Calibri Light"/>
          <w:lang w:val="en-US"/>
        </w:rPr>
        <w:t xml:space="preserve"> </w:t>
      </w:r>
      <w:r w:rsidR="00021C81">
        <w:rPr>
          <w:rFonts w:ascii="Calibri Light" w:hAnsi="Calibri Light" w:cs="Calibri Light"/>
          <w:lang w:val="en-US"/>
        </w:rPr>
        <w:t>The area</w:t>
      </w:r>
      <w:r w:rsidRPr="00AE77B6">
        <w:rPr>
          <w:rFonts w:ascii="Calibri Light" w:hAnsi="Calibri Light" w:cs="Calibri Light"/>
          <w:lang w:val="en-US"/>
        </w:rPr>
        <w:t xml:space="preserve"> </w:t>
      </w:r>
      <w:r w:rsidR="003F3173">
        <w:rPr>
          <w:rFonts w:ascii="Calibri Light" w:hAnsi="Calibri Light" w:cs="Calibri Light"/>
          <w:lang w:val="en-US"/>
        </w:rPr>
        <w:t>has</w:t>
      </w:r>
      <w:r w:rsidRPr="00AE77B6">
        <w:rPr>
          <w:rFonts w:ascii="Calibri Light" w:hAnsi="Calibri Light" w:cs="Calibri Light"/>
          <w:lang w:val="en-US"/>
        </w:rPr>
        <w:t xml:space="preserve"> many important assets including sites of nature conservation value.</w:t>
      </w:r>
      <w:r>
        <w:rPr>
          <w:rFonts w:ascii="Calibri Light" w:hAnsi="Calibri Light" w:cs="Calibri Light"/>
          <w:lang w:val="en-US"/>
        </w:rPr>
        <w:t xml:space="preserve">  </w:t>
      </w:r>
      <w:r w:rsidRPr="00AE77B6">
        <w:rPr>
          <w:rFonts w:ascii="Calibri Light" w:hAnsi="Calibri Light" w:cs="Calibri Light"/>
          <w:lang w:val="en-US"/>
        </w:rPr>
        <w:t xml:space="preserve">The Plan fully supports the continued designation of the whole of the parish as an AONB </w:t>
      </w:r>
      <w:r w:rsidR="001F3AB0">
        <w:rPr>
          <w:rFonts w:ascii="Calibri Light" w:hAnsi="Calibri Light" w:cs="Calibri Light"/>
          <w:lang w:val="en-US"/>
        </w:rPr>
        <w:t>an</w:t>
      </w:r>
      <w:r w:rsidRPr="00AE77B6">
        <w:rPr>
          <w:rFonts w:ascii="Calibri Light" w:hAnsi="Calibri Light" w:cs="Calibri Light"/>
          <w:lang w:val="en-US"/>
        </w:rPr>
        <w:t>d urges that the additional planning controls and provisions this designation bring</w:t>
      </w:r>
      <w:r>
        <w:rPr>
          <w:rFonts w:ascii="Calibri Light" w:hAnsi="Calibri Light" w:cs="Calibri Light"/>
          <w:lang w:val="en-US"/>
        </w:rPr>
        <w:t>s</w:t>
      </w:r>
      <w:r w:rsidRPr="00AE77B6">
        <w:rPr>
          <w:rFonts w:ascii="Calibri Light" w:hAnsi="Calibri Light" w:cs="Calibri Light"/>
          <w:lang w:val="en-US"/>
        </w:rPr>
        <w:t xml:space="preserve"> be assertively applied. </w:t>
      </w:r>
    </w:p>
    <w:p w14:paraId="1C21A2B7" w14:textId="77777777" w:rsidR="000150D9" w:rsidRPr="00AE77B6" w:rsidRDefault="000150D9" w:rsidP="000150D9">
      <w:pPr>
        <w:pStyle w:val="ListParagraph"/>
        <w:autoSpaceDE w:val="0"/>
        <w:adjustRightInd w:val="0"/>
        <w:spacing w:line="240" w:lineRule="auto"/>
        <w:rPr>
          <w:rFonts w:ascii="Calibri Light" w:hAnsi="Calibri Light" w:cs="Calibri Light"/>
        </w:rPr>
      </w:pPr>
    </w:p>
    <w:p w14:paraId="516C05A5" w14:textId="073BBCF4" w:rsidR="000150D9" w:rsidRPr="00AE77B6" w:rsidRDefault="000150D9" w:rsidP="000150D9">
      <w:pPr>
        <w:pStyle w:val="ListParagraph"/>
        <w:numPr>
          <w:ilvl w:val="0"/>
          <w:numId w:val="1"/>
        </w:numPr>
        <w:autoSpaceDE w:val="0"/>
        <w:adjustRightInd w:val="0"/>
        <w:spacing w:line="240" w:lineRule="auto"/>
        <w:rPr>
          <w:rFonts w:ascii="Calibri Light" w:eastAsia="Times New Roman" w:hAnsi="Calibri Light" w:cs="Calibri Light"/>
          <w:color w:val="000000"/>
          <w:kern w:val="0"/>
          <w:lang w:eastAsia="en-GB"/>
        </w:rPr>
      </w:pPr>
      <w:r w:rsidRPr="00AE77B6">
        <w:rPr>
          <w:rFonts w:ascii="Calibri Light" w:eastAsia="Times New Roman" w:hAnsi="Calibri Light" w:cs="Calibri Light"/>
          <w:kern w:val="0"/>
          <w:lang w:eastAsia="en-GB"/>
        </w:rPr>
        <w:t xml:space="preserve">In 2004 </w:t>
      </w:r>
      <w:r>
        <w:rPr>
          <w:rFonts w:ascii="Calibri Light" w:eastAsia="Times New Roman" w:hAnsi="Calibri Light" w:cs="Calibri Light"/>
          <w:kern w:val="0"/>
          <w:lang w:eastAsia="en-GB"/>
        </w:rPr>
        <w:t>the Local Planning Authority</w:t>
      </w:r>
      <w:r w:rsidRPr="00AE77B6">
        <w:rPr>
          <w:rFonts w:ascii="Calibri Light" w:eastAsia="Times New Roman" w:hAnsi="Calibri Light" w:cs="Calibri Light"/>
          <w:kern w:val="0"/>
          <w:lang w:eastAsia="en-GB"/>
        </w:rPr>
        <w:t xml:space="preserve"> undertook a detailed assessment of this landscape. Known as a Landscape Character Assessment (LCA) this is a standard system for identifying, describing, </w:t>
      </w:r>
      <w:proofErr w:type="gramStart"/>
      <w:r w:rsidRPr="00AE77B6">
        <w:rPr>
          <w:rFonts w:ascii="Calibri Light" w:eastAsia="Times New Roman" w:hAnsi="Calibri Light" w:cs="Calibri Light"/>
          <w:kern w:val="0"/>
          <w:lang w:eastAsia="en-GB"/>
        </w:rPr>
        <w:t>classifying</w:t>
      </w:r>
      <w:proofErr w:type="gramEnd"/>
      <w:r w:rsidRPr="00AE77B6">
        <w:rPr>
          <w:rFonts w:ascii="Calibri Light" w:eastAsia="Times New Roman" w:hAnsi="Calibri Light" w:cs="Calibri Light"/>
          <w:kern w:val="0"/>
          <w:lang w:eastAsia="en-GB"/>
        </w:rPr>
        <w:t xml:space="preserve"> and mapping the landscape. It helps explain </w:t>
      </w:r>
      <w:r w:rsidRPr="00AE77B6">
        <w:rPr>
          <w:rFonts w:ascii="Calibri Light" w:eastAsia="Times New Roman" w:hAnsi="Calibri Light" w:cs="Calibri Light"/>
          <w:color w:val="000000"/>
          <w:kern w:val="0"/>
          <w:lang w:eastAsia="en-GB"/>
        </w:rPr>
        <w:t>the unique combination of elements and features that make landscapes distinctive by mapping and describing character types and areas.</w:t>
      </w:r>
      <w:r w:rsidR="002106A7" w:rsidRPr="002106A7">
        <w:rPr>
          <w:rFonts w:ascii="Calibri Light" w:eastAsia="Times New Roman" w:hAnsi="Calibri Light" w:cs="Calibri Light"/>
          <w:kern w:val="0"/>
          <w:lang w:eastAsia="en-GB"/>
        </w:rPr>
        <w:t xml:space="preserve"> </w:t>
      </w:r>
      <w:r w:rsidR="002106A7" w:rsidRPr="00AE77B6">
        <w:rPr>
          <w:rFonts w:ascii="Calibri Light" w:eastAsia="Times New Roman" w:hAnsi="Calibri Light" w:cs="Calibri Light"/>
          <w:kern w:val="0"/>
          <w:lang w:eastAsia="en-GB"/>
        </w:rPr>
        <w:t>It identified 100 distinct landscape character areas in Harrogate district.</w:t>
      </w:r>
    </w:p>
    <w:p w14:paraId="38216980" w14:textId="77777777" w:rsidR="000150D9" w:rsidRPr="00AE77B6" w:rsidRDefault="000150D9" w:rsidP="000150D9">
      <w:pPr>
        <w:pStyle w:val="ListParagraph"/>
        <w:autoSpaceDE w:val="0"/>
        <w:adjustRightInd w:val="0"/>
        <w:spacing w:line="240" w:lineRule="auto"/>
        <w:rPr>
          <w:rFonts w:ascii="Calibri Light" w:hAnsi="Calibri Light" w:cs="Calibri Light"/>
        </w:rPr>
      </w:pPr>
    </w:p>
    <w:p w14:paraId="75EEC3DB" w14:textId="60703AC5" w:rsidR="00C11F3A" w:rsidRPr="008351B2" w:rsidRDefault="000150D9" w:rsidP="008351B2">
      <w:pPr>
        <w:pStyle w:val="ListParagraph"/>
        <w:numPr>
          <w:ilvl w:val="0"/>
          <w:numId w:val="1"/>
        </w:numPr>
        <w:autoSpaceDE w:val="0"/>
        <w:adjustRightInd w:val="0"/>
        <w:spacing w:line="240" w:lineRule="auto"/>
        <w:rPr>
          <w:rFonts w:ascii="Calibri Light" w:hAnsi="Calibri Light" w:cs="Calibri Light"/>
          <w:color w:val="FF0000"/>
        </w:rPr>
      </w:pPr>
      <w:r w:rsidRPr="00AE77B6">
        <w:rPr>
          <w:rFonts w:ascii="Calibri Light" w:hAnsi="Calibri Light" w:cs="Calibri Light"/>
        </w:rPr>
        <w:t xml:space="preserve">The parish is covered by four Landscape Character Areas (Laverton Upland Fringe; Skelding Moor, </w:t>
      </w:r>
      <w:proofErr w:type="spellStart"/>
      <w:r w:rsidRPr="00AE77B6">
        <w:rPr>
          <w:rFonts w:ascii="Calibri Light" w:hAnsi="Calibri Light" w:cs="Calibri Light"/>
        </w:rPr>
        <w:t>Galphay</w:t>
      </w:r>
      <w:proofErr w:type="spellEnd"/>
      <w:r w:rsidRPr="00AE77B6">
        <w:rPr>
          <w:rFonts w:ascii="Calibri Light" w:hAnsi="Calibri Light" w:cs="Calibri Light"/>
        </w:rPr>
        <w:t xml:space="preserve"> Moor and Lumley Moor Upland Fringe Farmland</w:t>
      </w:r>
      <w:r>
        <w:rPr>
          <w:rFonts w:ascii="Calibri Light" w:hAnsi="Calibri Light" w:cs="Calibri Light"/>
        </w:rPr>
        <w:t>;</w:t>
      </w:r>
      <w:r w:rsidRPr="00AE77B6">
        <w:rPr>
          <w:rFonts w:ascii="Calibri Light" w:hAnsi="Calibri Light" w:cs="Calibri Light"/>
        </w:rPr>
        <w:t xml:space="preserve"> Kirkby </w:t>
      </w:r>
      <w:proofErr w:type="spellStart"/>
      <w:r w:rsidRPr="00AE77B6">
        <w:rPr>
          <w:rFonts w:ascii="Calibri Light" w:hAnsi="Calibri Light" w:cs="Calibri Light"/>
        </w:rPr>
        <w:t>Malzeard</w:t>
      </w:r>
      <w:proofErr w:type="spellEnd"/>
      <w:r w:rsidRPr="00AE77B6">
        <w:rPr>
          <w:rFonts w:ascii="Calibri Light" w:hAnsi="Calibri Light" w:cs="Calibri Light"/>
        </w:rPr>
        <w:t xml:space="preserve"> Parliamentary Enclosure</w:t>
      </w:r>
      <w:r>
        <w:rPr>
          <w:rFonts w:ascii="Calibri Light" w:hAnsi="Calibri Light" w:cs="Calibri Light"/>
        </w:rPr>
        <w:t>;</w:t>
      </w:r>
      <w:r w:rsidRPr="00AE77B6">
        <w:rPr>
          <w:rFonts w:ascii="Calibri Light" w:hAnsi="Calibri Light" w:cs="Calibri Light"/>
        </w:rPr>
        <w:t xml:space="preserve"> and Kirkby </w:t>
      </w:r>
      <w:proofErr w:type="spellStart"/>
      <w:r w:rsidRPr="00AE77B6">
        <w:rPr>
          <w:rFonts w:ascii="Calibri Light" w:hAnsi="Calibri Light" w:cs="Calibri Light"/>
        </w:rPr>
        <w:t>Malzeard</w:t>
      </w:r>
      <w:proofErr w:type="spellEnd"/>
      <w:r w:rsidRPr="00AE77B6">
        <w:rPr>
          <w:rFonts w:ascii="Calibri Light" w:hAnsi="Calibri Light" w:cs="Calibri Light"/>
        </w:rPr>
        <w:t xml:space="preserve"> and </w:t>
      </w:r>
      <w:proofErr w:type="spellStart"/>
      <w:r w:rsidRPr="00AE77B6">
        <w:rPr>
          <w:rFonts w:ascii="Calibri Light" w:hAnsi="Calibri Light" w:cs="Calibri Light"/>
        </w:rPr>
        <w:t>Grewelthorpe</w:t>
      </w:r>
      <w:proofErr w:type="spellEnd"/>
      <w:r>
        <w:rPr>
          <w:rFonts w:ascii="Calibri Light" w:hAnsi="Calibri Light" w:cs="Calibri Light"/>
        </w:rPr>
        <w:t xml:space="preserve"> Area</w:t>
      </w:r>
      <w:r w:rsidRPr="00AE77B6">
        <w:rPr>
          <w:rFonts w:ascii="Calibri Light" w:hAnsi="Calibri Light" w:cs="Calibri Light"/>
        </w:rPr>
        <w:t>).  These are summarised below.  Further information including full descriptions for each one and maps can be found a</w:t>
      </w:r>
      <w:r w:rsidR="00182C33">
        <w:rPr>
          <w:rFonts w:ascii="Calibri Light" w:hAnsi="Calibri Light" w:cs="Calibri Light"/>
        </w:rPr>
        <w:t>t</w:t>
      </w:r>
      <w:r w:rsidR="008351B2">
        <w:rPr>
          <w:rFonts w:ascii="Calibri Light" w:hAnsi="Calibri Light" w:cs="Calibri Light"/>
        </w:rPr>
        <w:t xml:space="preserve"> </w:t>
      </w:r>
      <w:hyperlink r:id="rId8" w:history="1">
        <w:r w:rsidR="00C11F3A" w:rsidRPr="008351B2">
          <w:rPr>
            <w:rStyle w:val="Hyperlink"/>
            <w:rFonts w:ascii="Calibri Light" w:hAnsi="Calibri Light" w:cs="Calibri Light"/>
          </w:rPr>
          <w:t>https://www.northyorks.gov.uk/planning-and-conservation/heritage-conservation-areas-and-listed-buildings/heritage-conservation-areas-and-listed-buildings-harrogate/landscape-character-assessment/landscape-character-assessment-quadrants</w:t>
        </w:r>
      </w:hyperlink>
    </w:p>
    <w:p w14:paraId="4C006504" w14:textId="77777777" w:rsidR="000150D9" w:rsidRPr="00AE77B6" w:rsidRDefault="000150D9" w:rsidP="000150D9">
      <w:pPr>
        <w:autoSpaceDE w:val="0"/>
        <w:adjustRightInd w:val="0"/>
        <w:rPr>
          <w:rFonts w:ascii="Calibri Light" w:hAnsi="Calibri Light" w:cs="Calibri Light"/>
        </w:rPr>
      </w:pPr>
    </w:p>
    <w:p w14:paraId="46303048" w14:textId="77777777" w:rsidR="000150D9" w:rsidRPr="005F29E6" w:rsidRDefault="000150D9" w:rsidP="000150D9">
      <w:pPr>
        <w:pStyle w:val="ListParagraph"/>
        <w:autoSpaceDE w:val="0"/>
        <w:adjustRightInd w:val="0"/>
        <w:spacing w:line="240" w:lineRule="auto"/>
        <w:jc w:val="left"/>
        <w:rPr>
          <w:rFonts w:ascii="Calibri Light" w:hAnsi="Calibri Light" w:cs="Calibri Light"/>
          <w:color w:val="538135" w:themeColor="accent6" w:themeShade="BF"/>
          <w:sz w:val="28"/>
          <w:szCs w:val="28"/>
        </w:rPr>
      </w:pPr>
      <w:r w:rsidRPr="005F29E6">
        <w:rPr>
          <w:rFonts w:ascii="Calibri Light" w:hAnsi="Calibri Light" w:cs="Calibri Light"/>
          <w:color w:val="538135" w:themeColor="accent6" w:themeShade="BF"/>
          <w:sz w:val="28"/>
          <w:szCs w:val="28"/>
        </w:rPr>
        <w:t>Area 9 – Laverton Upland Fringe</w:t>
      </w:r>
      <w:r w:rsidRPr="005F29E6">
        <w:rPr>
          <w:rStyle w:val="FootnoteReference"/>
          <w:rFonts w:ascii="Calibri Light" w:hAnsi="Calibri Light" w:cs="Calibri Light"/>
          <w:color w:val="538135" w:themeColor="accent6" w:themeShade="BF"/>
          <w:sz w:val="28"/>
          <w:szCs w:val="28"/>
        </w:rPr>
        <w:footnoteReference w:id="1"/>
      </w:r>
    </w:p>
    <w:p w14:paraId="41B90E3A" w14:textId="77777777" w:rsidR="000150D9" w:rsidRPr="00AE77B6" w:rsidRDefault="000150D9" w:rsidP="000150D9">
      <w:pPr>
        <w:pStyle w:val="ListParagraph"/>
        <w:autoSpaceDE w:val="0"/>
        <w:adjustRightInd w:val="0"/>
        <w:spacing w:line="240" w:lineRule="auto"/>
        <w:jc w:val="left"/>
        <w:rPr>
          <w:rFonts w:ascii="Calibri Light" w:hAnsi="Calibri Light" w:cs="Calibri Light"/>
          <w:b/>
          <w:bCs/>
          <w:u w:val="single"/>
        </w:rPr>
      </w:pPr>
    </w:p>
    <w:p w14:paraId="73639944" w14:textId="252AE1D8" w:rsidR="000150D9" w:rsidRPr="00AE77B6" w:rsidRDefault="00B46462" w:rsidP="000150D9">
      <w:pPr>
        <w:pStyle w:val="ListParagraph"/>
        <w:autoSpaceDE w:val="0"/>
        <w:adjustRightInd w:val="0"/>
        <w:spacing w:line="240" w:lineRule="auto"/>
        <w:rPr>
          <w:rFonts w:ascii="Calibri Light" w:hAnsi="Calibri Light" w:cs="Calibri Light"/>
        </w:rPr>
      </w:pPr>
      <w:r>
        <w:rPr>
          <w:rFonts w:ascii="Calibri Light" w:hAnsi="Calibri Light" w:cs="Calibri Light"/>
        </w:rPr>
        <w:t>Key characteristics:</w:t>
      </w:r>
    </w:p>
    <w:p w14:paraId="4EFBA982" w14:textId="77777777" w:rsidR="000150D9" w:rsidRPr="00A11E63" w:rsidRDefault="000150D9" w:rsidP="000150D9">
      <w:pPr>
        <w:pStyle w:val="ListParagraph"/>
        <w:numPr>
          <w:ilvl w:val="0"/>
          <w:numId w:val="11"/>
        </w:numPr>
        <w:autoSpaceDE w:val="0"/>
        <w:adjustRightInd w:val="0"/>
        <w:spacing w:line="240" w:lineRule="auto"/>
        <w:rPr>
          <w:rFonts w:ascii="Calibri Light" w:hAnsi="Calibri Light" w:cs="Calibri Light"/>
          <w:i/>
          <w:iCs/>
        </w:rPr>
      </w:pPr>
      <w:r>
        <w:rPr>
          <w:rFonts w:ascii="Calibri Light" w:hAnsi="Calibri Light" w:cs="Calibri Light"/>
          <w:i/>
          <w:iCs/>
        </w:rPr>
        <w:t>‘</w:t>
      </w:r>
      <w:r w:rsidRPr="00A11E63">
        <w:rPr>
          <w:rFonts w:ascii="Calibri Light" w:hAnsi="Calibri Light" w:cs="Calibri Light"/>
          <w:i/>
          <w:iCs/>
        </w:rPr>
        <w:t>Millstone grit solid geology</w:t>
      </w:r>
      <w:r>
        <w:rPr>
          <w:rFonts w:ascii="Calibri Light" w:hAnsi="Calibri Light" w:cs="Calibri Light"/>
          <w:i/>
          <w:iCs/>
        </w:rPr>
        <w:t>’</w:t>
      </w:r>
      <w:r w:rsidRPr="00A11E63">
        <w:rPr>
          <w:rFonts w:ascii="Calibri Light" w:hAnsi="Calibri Light" w:cs="Calibri Light"/>
          <w:i/>
          <w:iCs/>
        </w:rPr>
        <w:t>.</w:t>
      </w:r>
    </w:p>
    <w:p w14:paraId="27A2B7F8" w14:textId="4D32791C" w:rsidR="000150D9" w:rsidRPr="00A11E63" w:rsidRDefault="000150D9" w:rsidP="000150D9">
      <w:pPr>
        <w:pStyle w:val="ListParagraph"/>
        <w:numPr>
          <w:ilvl w:val="0"/>
          <w:numId w:val="11"/>
        </w:numPr>
        <w:autoSpaceDE w:val="0"/>
        <w:adjustRightInd w:val="0"/>
        <w:spacing w:line="240" w:lineRule="auto"/>
        <w:rPr>
          <w:rFonts w:ascii="Calibri Light" w:hAnsi="Calibri Light" w:cs="Calibri Light"/>
          <w:i/>
          <w:iCs/>
        </w:rPr>
      </w:pPr>
      <w:r>
        <w:rPr>
          <w:rFonts w:ascii="Calibri Light" w:hAnsi="Calibri Light" w:cs="Calibri Light"/>
          <w:i/>
          <w:iCs/>
        </w:rPr>
        <w:t>‘</w:t>
      </w:r>
      <w:r w:rsidRPr="00A11E63">
        <w:rPr>
          <w:rFonts w:ascii="Calibri Light" w:hAnsi="Calibri Light" w:cs="Calibri Light"/>
          <w:i/>
          <w:iCs/>
        </w:rPr>
        <w:t xml:space="preserve">Landform is undulating from 280m to 150m AOD </w:t>
      </w:r>
      <w:r w:rsidR="00B44DF6">
        <w:rPr>
          <w:rFonts w:ascii="Calibri Light" w:hAnsi="Calibri Light" w:cs="Calibri Light"/>
          <w:i/>
          <w:iCs/>
        </w:rPr>
        <w:t>(</w:t>
      </w:r>
      <w:r w:rsidR="00CA4466">
        <w:rPr>
          <w:rFonts w:ascii="Calibri Light" w:hAnsi="Calibri Light" w:cs="Calibri Light"/>
          <w:i/>
          <w:iCs/>
        </w:rPr>
        <w:t xml:space="preserve">Above Ordnance Datum) </w:t>
      </w:r>
      <w:r w:rsidRPr="00A11E63">
        <w:rPr>
          <w:rFonts w:ascii="Calibri Light" w:hAnsi="Calibri Light" w:cs="Calibri Light"/>
          <w:i/>
          <w:iCs/>
        </w:rPr>
        <w:t>gradually falling away to the east from the high moorland plateau to the west</w:t>
      </w:r>
      <w:r>
        <w:rPr>
          <w:rFonts w:ascii="Calibri Light" w:hAnsi="Calibri Light" w:cs="Calibri Light"/>
          <w:i/>
          <w:iCs/>
        </w:rPr>
        <w:t>’</w:t>
      </w:r>
      <w:r w:rsidRPr="00A11E63">
        <w:rPr>
          <w:rFonts w:ascii="Calibri Light" w:hAnsi="Calibri Light" w:cs="Calibri Light"/>
          <w:i/>
          <w:iCs/>
        </w:rPr>
        <w:t xml:space="preserve">. </w:t>
      </w:r>
    </w:p>
    <w:p w14:paraId="28787378" w14:textId="77777777" w:rsidR="000150D9" w:rsidRPr="00A11E63" w:rsidRDefault="000150D9" w:rsidP="000150D9">
      <w:pPr>
        <w:pStyle w:val="ListParagraph"/>
        <w:numPr>
          <w:ilvl w:val="0"/>
          <w:numId w:val="11"/>
        </w:numPr>
        <w:autoSpaceDE w:val="0"/>
        <w:adjustRightInd w:val="0"/>
        <w:spacing w:line="240" w:lineRule="auto"/>
        <w:rPr>
          <w:rFonts w:ascii="Calibri Light" w:hAnsi="Calibri Light" w:cs="Calibri Light"/>
          <w:i/>
          <w:iCs/>
        </w:rPr>
      </w:pPr>
      <w:r>
        <w:rPr>
          <w:rFonts w:ascii="Calibri Light" w:hAnsi="Calibri Light" w:cs="Calibri Light"/>
          <w:i/>
          <w:iCs/>
        </w:rPr>
        <w:t>‘</w:t>
      </w:r>
      <w:r w:rsidRPr="00A11E63">
        <w:rPr>
          <w:rFonts w:ascii="Calibri Light" w:hAnsi="Calibri Light" w:cs="Calibri Light"/>
          <w:i/>
          <w:iCs/>
        </w:rPr>
        <w:t>Small, random grassland fields are examples of early enclosure, possibly medieval</w:t>
      </w:r>
      <w:r>
        <w:rPr>
          <w:rFonts w:ascii="Calibri Light" w:hAnsi="Calibri Light" w:cs="Calibri Light"/>
          <w:i/>
          <w:iCs/>
        </w:rPr>
        <w:t>’</w:t>
      </w:r>
      <w:r w:rsidRPr="00A11E63">
        <w:rPr>
          <w:rFonts w:ascii="Calibri Light" w:hAnsi="Calibri Light" w:cs="Calibri Light"/>
          <w:i/>
          <w:iCs/>
        </w:rPr>
        <w:t xml:space="preserve">. </w:t>
      </w:r>
    </w:p>
    <w:p w14:paraId="2FF29C49" w14:textId="77777777" w:rsidR="000150D9" w:rsidRPr="00A11E63" w:rsidRDefault="000150D9" w:rsidP="000150D9">
      <w:pPr>
        <w:pStyle w:val="ListParagraph"/>
        <w:numPr>
          <w:ilvl w:val="0"/>
          <w:numId w:val="11"/>
        </w:numPr>
        <w:autoSpaceDE w:val="0"/>
        <w:adjustRightInd w:val="0"/>
        <w:spacing w:line="240" w:lineRule="auto"/>
        <w:rPr>
          <w:rFonts w:ascii="Calibri Light" w:hAnsi="Calibri Light" w:cs="Calibri Light"/>
          <w:i/>
          <w:iCs/>
        </w:rPr>
      </w:pPr>
      <w:r>
        <w:rPr>
          <w:rFonts w:ascii="Calibri Light" w:hAnsi="Calibri Light" w:cs="Calibri Light"/>
          <w:i/>
          <w:iCs/>
        </w:rPr>
        <w:t>‘</w:t>
      </w:r>
      <w:r w:rsidRPr="00A11E63">
        <w:rPr>
          <w:rFonts w:ascii="Calibri Light" w:hAnsi="Calibri Light" w:cs="Calibri Light"/>
          <w:i/>
          <w:iCs/>
        </w:rPr>
        <w:t xml:space="preserve">Field boundaries are dry stone </w:t>
      </w:r>
      <w:proofErr w:type="gramStart"/>
      <w:r w:rsidRPr="00A11E63">
        <w:rPr>
          <w:rFonts w:ascii="Calibri Light" w:hAnsi="Calibri Light" w:cs="Calibri Light"/>
          <w:i/>
          <w:iCs/>
        </w:rPr>
        <w:t>walls</w:t>
      </w:r>
      <w:r>
        <w:rPr>
          <w:rFonts w:ascii="Calibri Light" w:hAnsi="Calibri Light" w:cs="Calibri Light"/>
          <w:i/>
          <w:iCs/>
        </w:rPr>
        <w:t>’</w:t>
      </w:r>
      <w:proofErr w:type="gramEnd"/>
      <w:r w:rsidRPr="00A11E63">
        <w:rPr>
          <w:rFonts w:ascii="Calibri Light" w:hAnsi="Calibri Light" w:cs="Calibri Light"/>
          <w:i/>
          <w:iCs/>
        </w:rPr>
        <w:t>.</w:t>
      </w:r>
    </w:p>
    <w:p w14:paraId="09626042" w14:textId="77777777" w:rsidR="000150D9" w:rsidRPr="00A11E63" w:rsidRDefault="000150D9" w:rsidP="000150D9">
      <w:pPr>
        <w:pStyle w:val="ListParagraph"/>
        <w:numPr>
          <w:ilvl w:val="0"/>
          <w:numId w:val="11"/>
        </w:numPr>
        <w:autoSpaceDE w:val="0"/>
        <w:adjustRightInd w:val="0"/>
        <w:spacing w:line="240" w:lineRule="auto"/>
        <w:rPr>
          <w:rFonts w:ascii="Calibri Light" w:hAnsi="Calibri Light" w:cs="Calibri Light"/>
          <w:i/>
          <w:iCs/>
        </w:rPr>
      </w:pPr>
      <w:r>
        <w:rPr>
          <w:rFonts w:ascii="Calibri Light" w:hAnsi="Calibri Light" w:cs="Calibri Light"/>
          <w:i/>
          <w:iCs/>
        </w:rPr>
        <w:t>‘</w:t>
      </w:r>
      <w:r w:rsidRPr="00A11E63">
        <w:rPr>
          <w:rFonts w:ascii="Calibri Light" w:hAnsi="Calibri Light" w:cs="Calibri Light"/>
          <w:i/>
          <w:iCs/>
        </w:rPr>
        <w:t xml:space="preserve">Traditional building materials are local gritstone with stone slate and blue slate </w:t>
      </w:r>
      <w:proofErr w:type="gramStart"/>
      <w:r w:rsidRPr="00A11E63">
        <w:rPr>
          <w:rFonts w:ascii="Calibri Light" w:hAnsi="Calibri Light" w:cs="Calibri Light"/>
          <w:i/>
          <w:iCs/>
        </w:rPr>
        <w:t>roofs</w:t>
      </w:r>
      <w:r>
        <w:rPr>
          <w:rFonts w:ascii="Calibri Light" w:hAnsi="Calibri Light" w:cs="Calibri Light"/>
          <w:i/>
          <w:iCs/>
        </w:rPr>
        <w:t>’</w:t>
      </w:r>
      <w:proofErr w:type="gramEnd"/>
      <w:r w:rsidRPr="00A11E63">
        <w:rPr>
          <w:rFonts w:ascii="Calibri Light" w:hAnsi="Calibri Light" w:cs="Calibri Light"/>
          <w:i/>
          <w:iCs/>
        </w:rPr>
        <w:t>.</w:t>
      </w:r>
    </w:p>
    <w:p w14:paraId="1E137F3F" w14:textId="77777777" w:rsidR="000150D9" w:rsidRPr="00A11E63" w:rsidRDefault="000150D9" w:rsidP="000150D9">
      <w:pPr>
        <w:pStyle w:val="ListParagraph"/>
        <w:numPr>
          <w:ilvl w:val="0"/>
          <w:numId w:val="11"/>
        </w:numPr>
        <w:autoSpaceDE w:val="0"/>
        <w:adjustRightInd w:val="0"/>
        <w:spacing w:line="240" w:lineRule="auto"/>
        <w:rPr>
          <w:rFonts w:ascii="Calibri Light" w:hAnsi="Calibri Light" w:cs="Calibri Light"/>
          <w:i/>
          <w:iCs/>
        </w:rPr>
      </w:pPr>
      <w:r>
        <w:rPr>
          <w:rFonts w:ascii="Calibri Light" w:hAnsi="Calibri Light" w:cs="Calibri Light"/>
          <w:i/>
          <w:iCs/>
        </w:rPr>
        <w:t>‘</w:t>
      </w:r>
      <w:r w:rsidRPr="00A11E63">
        <w:rPr>
          <w:rFonts w:ascii="Calibri Light" w:hAnsi="Calibri Light" w:cs="Calibri Light"/>
          <w:i/>
          <w:iCs/>
        </w:rPr>
        <w:t>The field systems, earthworks and disused quarries are all of historic importance</w:t>
      </w:r>
      <w:r>
        <w:rPr>
          <w:rFonts w:ascii="Calibri Light" w:hAnsi="Calibri Light" w:cs="Calibri Light"/>
          <w:i/>
          <w:iCs/>
        </w:rPr>
        <w:t>’</w:t>
      </w:r>
      <w:r w:rsidRPr="00A11E63">
        <w:rPr>
          <w:rFonts w:ascii="Calibri Light" w:hAnsi="Calibri Light" w:cs="Calibri Light"/>
          <w:i/>
          <w:iCs/>
        </w:rPr>
        <w:t>.</w:t>
      </w:r>
    </w:p>
    <w:p w14:paraId="6D05615C" w14:textId="77777777" w:rsidR="000150D9" w:rsidRPr="00AE77B6" w:rsidRDefault="000150D9" w:rsidP="000150D9">
      <w:pPr>
        <w:pStyle w:val="ListParagraph"/>
        <w:autoSpaceDE w:val="0"/>
        <w:adjustRightInd w:val="0"/>
        <w:spacing w:line="240" w:lineRule="auto"/>
        <w:ind w:left="1440"/>
        <w:rPr>
          <w:rFonts w:ascii="Calibri Light" w:hAnsi="Calibri Light" w:cs="Calibri Light"/>
        </w:rPr>
      </w:pPr>
    </w:p>
    <w:p w14:paraId="0274FF96" w14:textId="05A1A45B" w:rsidR="000150D9" w:rsidRPr="00AE77B6" w:rsidRDefault="00B46462" w:rsidP="000150D9">
      <w:pPr>
        <w:autoSpaceDE w:val="0"/>
        <w:adjustRightInd w:val="0"/>
        <w:ind w:firstLine="720"/>
        <w:rPr>
          <w:rFonts w:ascii="Calibri Light" w:hAnsi="Calibri Light" w:cs="Calibri Light"/>
          <w:sz w:val="24"/>
          <w:szCs w:val="24"/>
        </w:rPr>
      </w:pPr>
      <w:r>
        <w:rPr>
          <w:rFonts w:ascii="Calibri Light" w:hAnsi="Calibri Light" w:cs="Calibri Light"/>
          <w:sz w:val="24"/>
          <w:szCs w:val="24"/>
        </w:rPr>
        <w:t>S</w:t>
      </w:r>
      <w:r w:rsidR="000150D9" w:rsidRPr="00AE77B6">
        <w:rPr>
          <w:rFonts w:ascii="Calibri Light" w:hAnsi="Calibri Light" w:cs="Calibri Light"/>
          <w:sz w:val="24"/>
          <w:szCs w:val="24"/>
        </w:rPr>
        <w:t>ensitivities and pressures:</w:t>
      </w:r>
    </w:p>
    <w:p w14:paraId="5D7DC607" w14:textId="77777777" w:rsidR="000150D9" w:rsidRPr="00A11E63" w:rsidRDefault="000150D9" w:rsidP="000150D9">
      <w:pPr>
        <w:pStyle w:val="ListParagraph"/>
        <w:numPr>
          <w:ilvl w:val="0"/>
          <w:numId w:val="12"/>
        </w:numPr>
        <w:autoSpaceDE w:val="0"/>
        <w:adjustRightInd w:val="0"/>
        <w:rPr>
          <w:rFonts w:ascii="Calibri Light" w:hAnsi="Calibri Light" w:cs="Calibri Light"/>
          <w:i/>
          <w:iCs/>
        </w:rPr>
      </w:pPr>
      <w:r>
        <w:rPr>
          <w:rFonts w:ascii="Calibri Light" w:hAnsi="Calibri Light" w:cs="Calibri Light"/>
          <w:i/>
          <w:iCs/>
        </w:rPr>
        <w:t>‘</w:t>
      </w:r>
      <w:r w:rsidRPr="00A11E63">
        <w:rPr>
          <w:rFonts w:ascii="Calibri Light" w:hAnsi="Calibri Light" w:cs="Calibri Light"/>
          <w:i/>
          <w:iCs/>
        </w:rPr>
        <w:t>This distinct rural Character Area, with a long-established historic pattern, is sensitive to changes that development and changing land management regimes could bring</w:t>
      </w:r>
      <w:r>
        <w:rPr>
          <w:rFonts w:ascii="Calibri Light" w:hAnsi="Calibri Light" w:cs="Calibri Light"/>
          <w:i/>
          <w:iCs/>
        </w:rPr>
        <w:t>’</w:t>
      </w:r>
      <w:r w:rsidRPr="00A11E63">
        <w:rPr>
          <w:rFonts w:ascii="Calibri Light" w:hAnsi="Calibri Light" w:cs="Calibri Light"/>
          <w:i/>
          <w:iCs/>
        </w:rPr>
        <w:t xml:space="preserve">. </w:t>
      </w:r>
    </w:p>
    <w:p w14:paraId="3D22DEA6" w14:textId="77777777" w:rsidR="000150D9" w:rsidRPr="00A11E63" w:rsidRDefault="000150D9" w:rsidP="000150D9">
      <w:pPr>
        <w:pStyle w:val="ListParagraph"/>
        <w:numPr>
          <w:ilvl w:val="0"/>
          <w:numId w:val="12"/>
        </w:numPr>
        <w:autoSpaceDE w:val="0"/>
        <w:adjustRightInd w:val="0"/>
        <w:rPr>
          <w:rFonts w:ascii="Calibri Light" w:hAnsi="Calibri Light" w:cs="Calibri Light"/>
          <w:i/>
          <w:iCs/>
        </w:rPr>
      </w:pPr>
      <w:r>
        <w:rPr>
          <w:rFonts w:ascii="Calibri Light" w:hAnsi="Calibri Light" w:cs="Calibri Light"/>
          <w:i/>
          <w:iCs/>
        </w:rPr>
        <w:t>‘</w:t>
      </w:r>
      <w:r w:rsidRPr="00A11E63">
        <w:rPr>
          <w:rFonts w:ascii="Calibri Light" w:hAnsi="Calibri Light" w:cs="Calibri Light"/>
          <w:i/>
          <w:iCs/>
        </w:rPr>
        <w:t>Distinctiveness will be lost if insensitive development is permitted</w:t>
      </w:r>
      <w:r>
        <w:rPr>
          <w:rFonts w:ascii="Calibri Light" w:hAnsi="Calibri Light" w:cs="Calibri Light"/>
          <w:i/>
          <w:iCs/>
        </w:rPr>
        <w:t>’</w:t>
      </w:r>
      <w:r w:rsidRPr="00A11E63">
        <w:rPr>
          <w:rFonts w:ascii="Calibri Light" w:hAnsi="Calibri Light" w:cs="Calibri Light"/>
          <w:i/>
          <w:iCs/>
        </w:rPr>
        <w:t xml:space="preserve">. </w:t>
      </w:r>
    </w:p>
    <w:p w14:paraId="7DC46A8E" w14:textId="117E77BB" w:rsidR="000150D9" w:rsidRPr="00A11E63" w:rsidRDefault="000150D9" w:rsidP="000150D9">
      <w:pPr>
        <w:pStyle w:val="ListParagraph"/>
        <w:numPr>
          <w:ilvl w:val="0"/>
          <w:numId w:val="12"/>
        </w:numPr>
        <w:autoSpaceDE w:val="0"/>
        <w:adjustRightInd w:val="0"/>
        <w:rPr>
          <w:rFonts w:ascii="Calibri Light" w:hAnsi="Calibri Light" w:cs="Calibri Light"/>
          <w:i/>
          <w:iCs/>
        </w:rPr>
      </w:pPr>
      <w:r>
        <w:rPr>
          <w:rFonts w:ascii="Calibri Light" w:hAnsi="Calibri Light" w:cs="Calibri Light"/>
          <w:i/>
          <w:iCs/>
        </w:rPr>
        <w:t>‘</w:t>
      </w:r>
      <w:r w:rsidRPr="00A11E63">
        <w:rPr>
          <w:rFonts w:ascii="Calibri Light" w:hAnsi="Calibri Light" w:cs="Calibri Light"/>
          <w:i/>
          <w:iCs/>
        </w:rPr>
        <w:t>Access to the area is via a limited network of minor roads that wind along the sloping landform except at the moorland edge where the road becomes</w:t>
      </w:r>
      <w:r w:rsidR="00206CB2">
        <w:rPr>
          <w:rFonts w:ascii="Calibri Light" w:hAnsi="Calibri Light" w:cs="Calibri Light"/>
          <w:i/>
          <w:iCs/>
        </w:rPr>
        <w:t xml:space="preserve"> straight</w:t>
      </w:r>
      <w:r>
        <w:rPr>
          <w:rFonts w:ascii="Calibri Light" w:hAnsi="Calibri Light" w:cs="Calibri Light"/>
          <w:i/>
          <w:iCs/>
        </w:rPr>
        <w:t>’.</w:t>
      </w:r>
    </w:p>
    <w:p w14:paraId="7338CB22" w14:textId="77777777" w:rsidR="000150D9" w:rsidRPr="00A11E63" w:rsidRDefault="000150D9" w:rsidP="000150D9">
      <w:pPr>
        <w:pStyle w:val="ListParagraph"/>
        <w:numPr>
          <w:ilvl w:val="0"/>
          <w:numId w:val="12"/>
        </w:numPr>
        <w:autoSpaceDE w:val="0"/>
        <w:adjustRightInd w:val="0"/>
        <w:rPr>
          <w:rFonts w:ascii="Calibri Light" w:hAnsi="Calibri Light" w:cs="Calibri Light"/>
          <w:i/>
          <w:iCs/>
        </w:rPr>
      </w:pPr>
      <w:r>
        <w:rPr>
          <w:rFonts w:ascii="Calibri Light" w:hAnsi="Calibri Light" w:cs="Calibri Light"/>
          <w:i/>
          <w:iCs/>
        </w:rPr>
        <w:t>‘</w:t>
      </w:r>
      <w:r w:rsidRPr="00A11E63">
        <w:rPr>
          <w:rFonts w:ascii="Calibri Light" w:hAnsi="Calibri Light" w:cs="Calibri Light"/>
          <w:i/>
          <w:iCs/>
        </w:rPr>
        <w:t>Neglect of field boundaries has resulted in the amalgamation of fields and a simplification of field pattern</w:t>
      </w:r>
      <w:r>
        <w:rPr>
          <w:rFonts w:ascii="Calibri Light" w:hAnsi="Calibri Light" w:cs="Calibri Light"/>
          <w:i/>
          <w:iCs/>
        </w:rPr>
        <w:t>’</w:t>
      </w:r>
      <w:r w:rsidRPr="00A11E63">
        <w:rPr>
          <w:rFonts w:ascii="Calibri Light" w:hAnsi="Calibri Light" w:cs="Calibri Light"/>
          <w:i/>
          <w:iCs/>
        </w:rPr>
        <w:t>.</w:t>
      </w:r>
    </w:p>
    <w:p w14:paraId="64D5D9CD" w14:textId="77777777" w:rsidR="000150D9" w:rsidRPr="00A11E63" w:rsidRDefault="000150D9" w:rsidP="000150D9">
      <w:pPr>
        <w:pStyle w:val="ListParagraph"/>
        <w:numPr>
          <w:ilvl w:val="0"/>
          <w:numId w:val="12"/>
        </w:numPr>
        <w:autoSpaceDE w:val="0"/>
        <w:adjustRightInd w:val="0"/>
        <w:rPr>
          <w:rFonts w:ascii="Calibri Light" w:hAnsi="Calibri Light" w:cs="Calibri Light"/>
          <w:i/>
          <w:iCs/>
        </w:rPr>
      </w:pPr>
      <w:r>
        <w:rPr>
          <w:rFonts w:ascii="Calibri Light" w:hAnsi="Calibri Light" w:cs="Calibri Light"/>
          <w:i/>
          <w:iCs/>
        </w:rPr>
        <w:t>‘</w:t>
      </w:r>
      <w:r w:rsidRPr="00A11E63">
        <w:rPr>
          <w:rFonts w:ascii="Calibri Light" w:hAnsi="Calibri Light" w:cs="Calibri Light"/>
          <w:i/>
          <w:iCs/>
        </w:rPr>
        <w:t xml:space="preserve">Woodland management, possible neglect of Ancient Semi-Natural woodland and extension of conifer </w:t>
      </w:r>
      <w:proofErr w:type="gramStart"/>
      <w:r w:rsidRPr="00A11E63">
        <w:rPr>
          <w:rFonts w:ascii="Calibri Light" w:hAnsi="Calibri Light" w:cs="Calibri Light"/>
          <w:i/>
          <w:iCs/>
        </w:rPr>
        <w:t>plantations</w:t>
      </w:r>
      <w:r>
        <w:rPr>
          <w:rFonts w:ascii="Calibri Light" w:hAnsi="Calibri Light" w:cs="Calibri Light"/>
          <w:i/>
          <w:iCs/>
        </w:rPr>
        <w:t>’</w:t>
      </w:r>
      <w:proofErr w:type="gramEnd"/>
      <w:r w:rsidRPr="00A11E63">
        <w:rPr>
          <w:rFonts w:ascii="Calibri Light" w:hAnsi="Calibri Light" w:cs="Calibri Light"/>
          <w:i/>
          <w:iCs/>
        </w:rPr>
        <w:t xml:space="preserve">. </w:t>
      </w:r>
    </w:p>
    <w:p w14:paraId="7B117073" w14:textId="77777777" w:rsidR="000150D9" w:rsidRPr="00A11E63" w:rsidRDefault="000150D9" w:rsidP="000150D9">
      <w:pPr>
        <w:pStyle w:val="ListParagraph"/>
        <w:numPr>
          <w:ilvl w:val="0"/>
          <w:numId w:val="12"/>
        </w:numPr>
        <w:autoSpaceDE w:val="0"/>
        <w:adjustRightInd w:val="0"/>
        <w:rPr>
          <w:rFonts w:ascii="Calibri Light" w:hAnsi="Calibri Light" w:cs="Calibri Light"/>
          <w:i/>
          <w:iCs/>
        </w:rPr>
      </w:pPr>
      <w:r>
        <w:rPr>
          <w:rFonts w:ascii="Calibri Light" w:hAnsi="Calibri Light" w:cs="Calibri Light"/>
          <w:i/>
          <w:iCs/>
        </w:rPr>
        <w:t>‘</w:t>
      </w:r>
      <w:r w:rsidRPr="00A11E63">
        <w:rPr>
          <w:rFonts w:ascii="Calibri Light" w:hAnsi="Calibri Light" w:cs="Calibri Light"/>
          <w:i/>
          <w:iCs/>
        </w:rPr>
        <w:t>Neglect of heritage features resulting in their degradation</w:t>
      </w:r>
      <w:r>
        <w:rPr>
          <w:rFonts w:ascii="Calibri Light" w:hAnsi="Calibri Light" w:cs="Calibri Light"/>
          <w:i/>
          <w:iCs/>
        </w:rPr>
        <w:t>’</w:t>
      </w:r>
      <w:r w:rsidRPr="00A11E63">
        <w:rPr>
          <w:rFonts w:ascii="Calibri Light" w:hAnsi="Calibri Light" w:cs="Calibri Light"/>
          <w:i/>
          <w:iCs/>
        </w:rPr>
        <w:t xml:space="preserve">. </w:t>
      </w:r>
    </w:p>
    <w:p w14:paraId="6713E9F4" w14:textId="77777777" w:rsidR="000150D9" w:rsidRPr="00A11E63" w:rsidRDefault="000150D9" w:rsidP="000150D9">
      <w:pPr>
        <w:pStyle w:val="ListParagraph"/>
        <w:numPr>
          <w:ilvl w:val="0"/>
          <w:numId w:val="12"/>
        </w:numPr>
        <w:autoSpaceDE w:val="0"/>
        <w:adjustRightInd w:val="0"/>
        <w:rPr>
          <w:rFonts w:ascii="Calibri Light" w:hAnsi="Calibri Light" w:cs="Calibri Light"/>
          <w:i/>
          <w:iCs/>
        </w:rPr>
      </w:pPr>
      <w:r>
        <w:rPr>
          <w:rFonts w:ascii="Calibri Light" w:hAnsi="Calibri Light" w:cs="Calibri Light"/>
          <w:i/>
          <w:iCs/>
        </w:rPr>
        <w:t>‘</w:t>
      </w:r>
      <w:r w:rsidRPr="00A11E63">
        <w:rPr>
          <w:rFonts w:ascii="Calibri Light" w:hAnsi="Calibri Light" w:cs="Calibri Light"/>
          <w:i/>
          <w:iCs/>
        </w:rPr>
        <w:t>Neglect and degradation of the footpath network, which provides clues to the historic and cultural origins of the area, is detrimental</w:t>
      </w:r>
      <w:r>
        <w:rPr>
          <w:rFonts w:ascii="Calibri Light" w:hAnsi="Calibri Light" w:cs="Calibri Light"/>
          <w:i/>
          <w:iCs/>
        </w:rPr>
        <w:t>’</w:t>
      </w:r>
      <w:r w:rsidRPr="00A11E63">
        <w:rPr>
          <w:rFonts w:ascii="Calibri Light" w:hAnsi="Calibri Light" w:cs="Calibri Light"/>
          <w:i/>
          <w:iCs/>
        </w:rPr>
        <w:t>.</w:t>
      </w:r>
    </w:p>
    <w:p w14:paraId="0203315A" w14:textId="77777777" w:rsidR="000150D9" w:rsidRPr="00AE77B6" w:rsidRDefault="000150D9" w:rsidP="000150D9">
      <w:pPr>
        <w:autoSpaceDE w:val="0"/>
        <w:adjustRightInd w:val="0"/>
        <w:rPr>
          <w:rFonts w:ascii="Calibri Light" w:hAnsi="Calibri Light" w:cs="Calibri Light"/>
        </w:rPr>
      </w:pPr>
    </w:p>
    <w:p w14:paraId="4F88F8E6" w14:textId="77777777" w:rsidR="000150D9" w:rsidRPr="005F29E6" w:rsidRDefault="000150D9" w:rsidP="007C7FFD">
      <w:pPr>
        <w:autoSpaceDE w:val="0"/>
        <w:adjustRightInd w:val="0"/>
        <w:ind w:left="720"/>
        <w:rPr>
          <w:rFonts w:ascii="Calibri Light" w:hAnsi="Calibri Light" w:cs="Calibri Light"/>
          <w:color w:val="538135" w:themeColor="accent6" w:themeShade="BF"/>
          <w:sz w:val="28"/>
          <w:szCs w:val="28"/>
        </w:rPr>
      </w:pPr>
      <w:r w:rsidRPr="005F29E6">
        <w:rPr>
          <w:rFonts w:ascii="Calibri Light" w:hAnsi="Calibri Light" w:cs="Calibri Light"/>
          <w:color w:val="538135" w:themeColor="accent6" w:themeShade="BF"/>
          <w:sz w:val="28"/>
          <w:szCs w:val="28"/>
        </w:rPr>
        <w:lastRenderedPageBreak/>
        <w:t xml:space="preserve">Area 32 - Skelding Moor, </w:t>
      </w:r>
      <w:proofErr w:type="spellStart"/>
      <w:r w:rsidRPr="005F29E6">
        <w:rPr>
          <w:rFonts w:ascii="Calibri Light" w:hAnsi="Calibri Light" w:cs="Calibri Light"/>
          <w:color w:val="538135" w:themeColor="accent6" w:themeShade="BF"/>
          <w:sz w:val="28"/>
          <w:szCs w:val="28"/>
        </w:rPr>
        <w:t>Galphay</w:t>
      </w:r>
      <w:proofErr w:type="spellEnd"/>
      <w:r w:rsidRPr="005F29E6">
        <w:rPr>
          <w:rFonts w:ascii="Calibri Light" w:hAnsi="Calibri Light" w:cs="Calibri Light"/>
          <w:color w:val="538135" w:themeColor="accent6" w:themeShade="BF"/>
          <w:sz w:val="28"/>
          <w:szCs w:val="28"/>
        </w:rPr>
        <w:t xml:space="preserve"> Moor and Lumley Moor Upland Fringe Farmland</w:t>
      </w:r>
      <w:r w:rsidRPr="005F29E6">
        <w:rPr>
          <w:rStyle w:val="FootnoteReference"/>
          <w:rFonts w:ascii="Calibri Light" w:hAnsi="Calibri Light" w:cs="Calibri Light"/>
          <w:color w:val="538135" w:themeColor="accent6" w:themeShade="BF"/>
          <w:sz w:val="28"/>
          <w:szCs w:val="28"/>
        </w:rPr>
        <w:footnoteReference w:id="2"/>
      </w:r>
    </w:p>
    <w:p w14:paraId="54C17A07" w14:textId="77777777" w:rsidR="000150D9" w:rsidRPr="00AE77B6" w:rsidRDefault="000150D9" w:rsidP="000150D9">
      <w:pPr>
        <w:autoSpaceDE w:val="0"/>
        <w:adjustRightInd w:val="0"/>
        <w:rPr>
          <w:rFonts w:ascii="Calibri Light" w:hAnsi="Calibri Light" w:cs="Calibri Light"/>
          <w:b/>
          <w:bCs/>
          <w:sz w:val="24"/>
          <w:szCs w:val="24"/>
          <w:u w:val="single"/>
        </w:rPr>
      </w:pPr>
    </w:p>
    <w:p w14:paraId="1D7353A9" w14:textId="7DC375E4" w:rsidR="000150D9" w:rsidRPr="00AE77B6" w:rsidRDefault="007D37A3" w:rsidP="000150D9">
      <w:pPr>
        <w:pStyle w:val="ListParagraph"/>
        <w:autoSpaceDE w:val="0"/>
        <w:adjustRightInd w:val="0"/>
        <w:spacing w:line="240" w:lineRule="auto"/>
        <w:rPr>
          <w:rFonts w:ascii="Calibri Light" w:hAnsi="Calibri Light" w:cs="Calibri Light"/>
        </w:rPr>
      </w:pPr>
      <w:r>
        <w:rPr>
          <w:rFonts w:ascii="Calibri Light" w:hAnsi="Calibri Light" w:cs="Calibri Light"/>
        </w:rPr>
        <w:t>Key cha</w:t>
      </w:r>
      <w:r w:rsidR="00B309FA">
        <w:rPr>
          <w:rFonts w:ascii="Calibri Light" w:hAnsi="Calibri Light" w:cs="Calibri Light"/>
        </w:rPr>
        <w:t>racteristics:</w:t>
      </w:r>
    </w:p>
    <w:p w14:paraId="6C5D2A32" w14:textId="77777777" w:rsidR="000150D9" w:rsidRPr="00A11851" w:rsidRDefault="000150D9" w:rsidP="000150D9">
      <w:pPr>
        <w:pStyle w:val="ListParagraph"/>
        <w:numPr>
          <w:ilvl w:val="0"/>
          <w:numId w:val="13"/>
        </w:numPr>
        <w:autoSpaceDE w:val="0"/>
        <w:adjustRightInd w:val="0"/>
        <w:rPr>
          <w:rFonts w:ascii="Calibri Light" w:hAnsi="Calibri Light" w:cs="Calibri Light"/>
          <w:i/>
          <w:iCs/>
        </w:rPr>
      </w:pPr>
      <w:r>
        <w:rPr>
          <w:rFonts w:ascii="Calibri Light" w:hAnsi="Calibri Light" w:cs="Calibri Light"/>
          <w:i/>
          <w:iCs/>
        </w:rPr>
        <w:t>‘</w:t>
      </w:r>
      <w:r w:rsidRPr="00A11851">
        <w:rPr>
          <w:rFonts w:ascii="Calibri Light" w:hAnsi="Calibri Light" w:cs="Calibri Light"/>
          <w:i/>
          <w:iCs/>
        </w:rPr>
        <w:t>Solid geology of Millstone grit and coal measures and some drift geology of till</w:t>
      </w:r>
      <w:r>
        <w:rPr>
          <w:rFonts w:ascii="Calibri Light" w:hAnsi="Calibri Light" w:cs="Calibri Light"/>
          <w:i/>
          <w:iCs/>
        </w:rPr>
        <w:t>’.</w:t>
      </w:r>
    </w:p>
    <w:p w14:paraId="4D28BC05" w14:textId="77777777" w:rsidR="000150D9" w:rsidRPr="00A11851" w:rsidRDefault="000150D9" w:rsidP="000150D9">
      <w:pPr>
        <w:pStyle w:val="ListParagraph"/>
        <w:numPr>
          <w:ilvl w:val="0"/>
          <w:numId w:val="13"/>
        </w:numPr>
        <w:autoSpaceDE w:val="0"/>
        <w:adjustRightInd w:val="0"/>
        <w:rPr>
          <w:rFonts w:ascii="Calibri Light" w:hAnsi="Calibri Light" w:cs="Calibri Light"/>
          <w:i/>
          <w:iCs/>
        </w:rPr>
      </w:pPr>
      <w:r>
        <w:rPr>
          <w:rFonts w:ascii="Calibri Light" w:hAnsi="Calibri Light" w:cs="Calibri Light"/>
          <w:i/>
          <w:iCs/>
        </w:rPr>
        <w:t>‘</w:t>
      </w:r>
      <w:r w:rsidRPr="00A11851">
        <w:rPr>
          <w:rFonts w:ascii="Calibri Light" w:hAnsi="Calibri Light" w:cs="Calibri Light"/>
          <w:i/>
          <w:iCs/>
        </w:rPr>
        <w:t xml:space="preserve">Landform is generally flat to gently rolling between 260m AOD in the west adjacent to the open moorland to 150m AOD in the east adjacent to the </w:t>
      </w:r>
      <w:proofErr w:type="gramStart"/>
      <w:r w:rsidRPr="00A11851">
        <w:rPr>
          <w:rFonts w:ascii="Calibri Light" w:hAnsi="Calibri Light" w:cs="Calibri Light"/>
          <w:i/>
          <w:iCs/>
        </w:rPr>
        <w:t>River</w:t>
      </w:r>
      <w:proofErr w:type="gramEnd"/>
      <w:r w:rsidRPr="00A11851">
        <w:rPr>
          <w:rFonts w:ascii="Calibri Light" w:hAnsi="Calibri Light" w:cs="Calibri Light"/>
          <w:i/>
          <w:iCs/>
        </w:rPr>
        <w:t xml:space="preserve"> Laver corridor</w:t>
      </w:r>
      <w:r>
        <w:rPr>
          <w:rFonts w:ascii="Calibri Light" w:hAnsi="Calibri Light" w:cs="Calibri Light"/>
          <w:i/>
          <w:iCs/>
        </w:rPr>
        <w:t>’</w:t>
      </w:r>
      <w:r w:rsidRPr="00A11851">
        <w:rPr>
          <w:rFonts w:ascii="Calibri Light" w:hAnsi="Calibri Light" w:cs="Calibri Light"/>
          <w:i/>
          <w:iCs/>
        </w:rPr>
        <w:t>.</w:t>
      </w:r>
    </w:p>
    <w:p w14:paraId="2EC1EF66" w14:textId="77777777" w:rsidR="000150D9" w:rsidRPr="00A11851" w:rsidRDefault="000150D9" w:rsidP="000150D9">
      <w:pPr>
        <w:pStyle w:val="ListParagraph"/>
        <w:numPr>
          <w:ilvl w:val="0"/>
          <w:numId w:val="13"/>
        </w:numPr>
        <w:autoSpaceDE w:val="0"/>
        <w:adjustRightInd w:val="0"/>
        <w:rPr>
          <w:rFonts w:ascii="Calibri Light" w:hAnsi="Calibri Light" w:cs="Calibri Light"/>
          <w:i/>
          <w:iCs/>
        </w:rPr>
      </w:pPr>
      <w:r>
        <w:rPr>
          <w:rFonts w:ascii="Calibri Light" w:hAnsi="Calibri Light" w:cs="Calibri Light"/>
          <w:i/>
          <w:iCs/>
        </w:rPr>
        <w:t>‘</w:t>
      </w:r>
      <w:r w:rsidRPr="00A11851">
        <w:rPr>
          <w:rFonts w:ascii="Calibri Light" w:hAnsi="Calibri Light" w:cs="Calibri Light"/>
          <w:i/>
          <w:iCs/>
        </w:rPr>
        <w:t xml:space="preserve">Improved and semi-improved grassland for intensive livestock production in medium-sized rectangular fields bounded by hedges or walls and typical of parliamentary enclosure. There are a few small and medium-sized woodland blocks, including one block of Ancient Semi-Natural woodland at Foster Field, as well as several </w:t>
      </w:r>
      <w:proofErr w:type="gramStart"/>
      <w:r w:rsidRPr="00A11851">
        <w:rPr>
          <w:rFonts w:ascii="Calibri Light" w:hAnsi="Calibri Light" w:cs="Calibri Light"/>
          <w:i/>
          <w:iCs/>
        </w:rPr>
        <w:t>conifer</w:t>
      </w:r>
      <w:proofErr w:type="gramEnd"/>
      <w:r w:rsidRPr="00A11851">
        <w:rPr>
          <w:rFonts w:ascii="Calibri Light" w:hAnsi="Calibri Light" w:cs="Calibri Light"/>
          <w:i/>
          <w:iCs/>
        </w:rPr>
        <w:t xml:space="preserve"> plantations</w:t>
      </w:r>
      <w:r>
        <w:rPr>
          <w:rFonts w:ascii="Calibri Light" w:hAnsi="Calibri Light" w:cs="Calibri Light"/>
          <w:i/>
          <w:iCs/>
        </w:rPr>
        <w:t>’</w:t>
      </w:r>
      <w:r w:rsidRPr="00A11851">
        <w:rPr>
          <w:rFonts w:ascii="Calibri Light" w:hAnsi="Calibri Light" w:cs="Calibri Light"/>
          <w:i/>
          <w:iCs/>
        </w:rPr>
        <w:t>.</w:t>
      </w:r>
    </w:p>
    <w:p w14:paraId="6109DEE4" w14:textId="77777777" w:rsidR="000150D9" w:rsidRPr="00A11851" w:rsidRDefault="000150D9" w:rsidP="000150D9">
      <w:pPr>
        <w:pStyle w:val="ListParagraph"/>
        <w:numPr>
          <w:ilvl w:val="0"/>
          <w:numId w:val="13"/>
        </w:numPr>
        <w:autoSpaceDE w:val="0"/>
        <w:adjustRightInd w:val="0"/>
        <w:rPr>
          <w:rFonts w:ascii="Calibri Light" w:hAnsi="Calibri Light" w:cs="Calibri Light"/>
          <w:b/>
          <w:bCs/>
          <w:i/>
          <w:iCs/>
          <w:u w:val="single"/>
        </w:rPr>
      </w:pPr>
      <w:r>
        <w:rPr>
          <w:rFonts w:ascii="Calibri Light" w:hAnsi="Calibri Light" w:cs="Calibri Light"/>
          <w:i/>
          <w:iCs/>
        </w:rPr>
        <w:t>‘</w:t>
      </w:r>
      <w:r w:rsidRPr="00A11851">
        <w:rPr>
          <w:rFonts w:ascii="Calibri Light" w:hAnsi="Calibri Light" w:cs="Calibri Light"/>
          <w:i/>
          <w:iCs/>
        </w:rPr>
        <w:t xml:space="preserve">There are several scattered farmsteads in the area. Evidence of old settlement, possibly prehistoric, at Cast Hills on the western edge of the area. Disused mine workings at Skelding Moor and several small disused </w:t>
      </w:r>
      <w:proofErr w:type="gramStart"/>
      <w:r w:rsidRPr="00A11851">
        <w:rPr>
          <w:rFonts w:ascii="Calibri Light" w:hAnsi="Calibri Light" w:cs="Calibri Light"/>
          <w:i/>
          <w:iCs/>
        </w:rPr>
        <w:t>quarries</w:t>
      </w:r>
      <w:r>
        <w:rPr>
          <w:rFonts w:ascii="Calibri Light" w:hAnsi="Calibri Light" w:cs="Calibri Light"/>
          <w:i/>
          <w:iCs/>
        </w:rPr>
        <w:t>’</w:t>
      </w:r>
      <w:proofErr w:type="gramEnd"/>
      <w:r w:rsidRPr="00A11851">
        <w:rPr>
          <w:rFonts w:ascii="Calibri Light" w:hAnsi="Calibri Light" w:cs="Calibri Light"/>
          <w:i/>
          <w:iCs/>
        </w:rPr>
        <w:t>.</w:t>
      </w:r>
    </w:p>
    <w:p w14:paraId="52B8AB91" w14:textId="77777777" w:rsidR="000150D9" w:rsidRPr="00AE77B6" w:rsidRDefault="000150D9" w:rsidP="000150D9">
      <w:pPr>
        <w:autoSpaceDE w:val="0"/>
        <w:adjustRightInd w:val="0"/>
        <w:rPr>
          <w:rFonts w:ascii="Calibri Light" w:hAnsi="Calibri Light" w:cs="Calibri Light"/>
          <w:b/>
          <w:bCs/>
          <w:u w:val="single"/>
        </w:rPr>
      </w:pPr>
    </w:p>
    <w:p w14:paraId="119AB23F" w14:textId="18A49A63" w:rsidR="000150D9" w:rsidRPr="00003A0D" w:rsidRDefault="00B309FA" w:rsidP="000150D9">
      <w:pPr>
        <w:autoSpaceDE w:val="0"/>
        <w:adjustRightInd w:val="0"/>
        <w:ind w:firstLine="720"/>
        <w:rPr>
          <w:rFonts w:ascii="Calibri Light" w:hAnsi="Calibri Light" w:cs="Calibri Light"/>
          <w:sz w:val="24"/>
          <w:szCs w:val="24"/>
        </w:rPr>
      </w:pPr>
      <w:r>
        <w:rPr>
          <w:rFonts w:ascii="Calibri Light" w:hAnsi="Calibri Light" w:cs="Calibri Light"/>
          <w:sz w:val="24"/>
          <w:szCs w:val="24"/>
        </w:rPr>
        <w:t>S</w:t>
      </w:r>
      <w:r w:rsidR="000150D9" w:rsidRPr="00AE77B6">
        <w:rPr>
          <w:rFonts w:ascii="Calibri Light" w:hAnsi="Calibri Light" w:cs="Calibri Light"/>
          <w:sz w:val="24"/>
          <w:szCs w:val="24"/>
        </w:rPr>
        <w:t>ensitivities and pressures:</w:t>
      </w:r>
    </w:p>
    <w:p w14:paraId="76B4C2D2" w14:textId="77777777" w:rsidR="000150D9" w:rsidRPr="00456D00" w:rsidRDefault="000150D9" w:rsidP="000150D9">
      <w:pPr>
        <w:pStyle w:val="ListParagraph"/>
        <w:numPr>
          <w:ilvl w:val="0"/>
          <w:numId w:val="14"/>
        </w:numPr>
        <w:autoSpaceDE w:val="0"/>
        <w:adjustRightInd w:val="0"/>
        <w:rPr>
          <w:rFonts w:ascii="Calibri Light" w:hAnsi="Calibri Light" w:cs="Calibri Light"/>
          <w:i/>
          <w:iCs/>
        </w:rPr>
      </w:pPr>
      <w:r>
        <w:rPr>
          <w:rFonts w:ascii="Calibri Light" w:hAnsi="Calibri Light" w:cs="Calibri Light"/>
          <w:i/>
          <w:iCs/>
        </w:rPr>
        <w:t>‘</w:t>
      </w:r>
      <w:r w:rsidRPr="00456D00">
        <w:rPr>
          <w:rFonts w:ascii="Calibri Light" w:hAnsi="Calibri Light" w:cs="Calibri Light"/>
          <w:i/>
          <w:iCs/>
        </w:rPr>
        <w:t>The regular pattern created by the parliamentary enclosure fields and the relative openness of this area in combination with the sparse and scattered distribution of farmsteads and houses make it sensitive to change as a result of development</w:t>
      </w:r>
      <w:r>
        <w:rPr>
          <w:rFonts w:ascii="Calibri Light" w:hAnsi="Calibri Light" w:cs="Calibri Light"/>
          <w:i/>
          <w:iCs/>
        </w:rPr>
        <w:t>’</w:t>
      </w:r>
      <w:r w:rsidRPr="00456D00">
        <w:rPr>
          <w:rFonts w:ascii="Calibri Light" w:hAnsi="Calibri Light" w:cs="Calibri Light"/>
          <w:i/>
          <w:iCs/>
        </w:rPr>
        <w:t xml:space="preserve">. </w:t>
      </w:r>
    </w:p>
    <w:p w14:paraId="0FA2EB60" w14:textId="77777777" w:rsidR="000150D9" w:rsidRPr="00456D00" w:rsidRDefault="000150D9" w:rsidP="000150D9">
      <w:pPr>
        <w:pStyle w:val="ListParagraph"/>
        <w:numPr>
          <w:ilvl w:val="0"/>
          <w:numId w:val="14"/>
        </w:numPr>
        <w:autoSpaceDE w:val="0"/>
        <w:adjustRightInd w:val="0"/>
        <w:rPr>
          <w:rFonts w:ascii="Calibri Light" w:hAnsi="Calibri Light" w:cs="Calibri Light"/>
          <w:i/>
          <w:iCs/>
        </w:rPr>
      </w:pPr>
      <w:r>
        <w:rPr>
          <w:rFonts w:ascii="Calibri Light" w:hAnsi="Calibri Light" w:cs="Calibri Light"/>
          <w:i/>
          <w:iCs/>
        </w:rPr>
        <w:t>‘</w:t>
      </w:r>
      <w:r w:rsidRPr="00456D00">
        <w:rPr>
          <w:rFonts w:ascii="Calibri Light" w:hAnsi="Calibri Light" w:cs="Calibri Light"/>
          <w:i/>
          <w:iCs/>
        </w:rPr>
        <w:t xml:space="preserve">Conifer forestry has had a considerable, and detrimental, impact on character. Their stark, dark green plantation boundaries, often viewed against the skyline, have no regard to landform and are incongruous among the muted greens and greys of the fields, walls, </w:t>
      </w:r>
      <w:proofErr w:type="gramStart"/>
      <w:r w:rsidRPr="00456D00">
        <w:rPr>
          <w:rFonts w:ascii="Calibri Light" w:hAnsi="Calibri Light" w:cs="Calibri Light"/>
          <w:i/>
          <w:iCs/>
        </w:rPr>
        <w:t>buildings</w:t>
      </w:r>
      <w:proofErr w:type="gramEnd"/>
      <w:r w:rsidRPr="00456D00">
        <w:rPr>
          <w:rFonts w:ascii="Calibri Light" w:hAnsi="Calibri Light" w:cs="Calibri Light"/>
          <w:i/>
          <w:iCs/>
        </w:rPr>
        <w:t xml:space="preserve"> and hedges</w:t>
      </w:r>
      <w:r>
        <w:rPr>
          <w:rFonts w:ascii="Calibri Light" w:hAnsi="Calibri Light" w:cs="Calibri Light"/>
          <w:i/>
          <w:iCs/>
        </w:rPr>
        <w:t>’</w:t>
      </w:r>
      <w:r w:rsidRPr="00456D00">
        <w:rPr>
          <w:rFonts w:ascii="Calibri Light" w:hAnsi="Calibri Light" w:cs="Calibri Light"/>
          <w:i/>
          <w:iCs/>
        </w:rPr>
        <w:t>.</w:t>
      </w:r>
    </w:p>
    <w:p w14:paraId="782C89BA" w14:textId="77777777" w:rsidR="000150D9" w:rsidRPr="00456D00" w:rsidRDefault="000150D9" w:rsidP="000150D9">
      <w:pPr>
        <w:pStyle w:val="ListParagraph"/>
        <w:numPr>
          <w:ilvl w:val="0"/>
          <w:numId w:val="14"/>
        </w:numPr>
        <w:autoSpaceDE w:val="0"/>
        <w:adjustRightInd w:val="0"/>
        <w:rPr>
          <w:rFonts w:ascii="Calibri Light" w:hAnsi="Calibri Light" w:cs="Calibri Light"/>
          <w:b/>
          <w:bCs/>
          <w:i/>
          <w:iCs/>
          <w:u w:val="single"/>
        </w:rPr>
      </w:pPr>
      <w:r>
        <w:rPr>
          <w:rFonts w:ascii="Calibri Light" w:hAnsi="Calibri Light" w:cs="Calibri Light"/>
          <w:i/>
          <w:iCs/>
        </w:rPr>
        <w:t>‘</w:t>
      </w:r>
      <w:r w:rsidRPr="00456D00">
        <w:rPr>
          <w:rFonts w:ascii="Calibri Light" w:hAnsi="Calibri Light" w:cs="Calibri Light"/>
          <w:i/>
          <w:iCs/>
        </w:rPr>
        <w:t>Changing fortunes of farming has resulted in deterioration of drystone walls and use of post and wire fencing for stock proofing</w:t>
      </w:r>
      <w:r>
        <w:rPr>
          <w:rFonts w:ascii="Calibri Light" w:hAnsi="Calibri Light" w:cs="Calibri Light"/>
          <w:i/>
          <w:iCs/>
        </w:rPr>
        <w:t>’</w:t>
      </w:r>
      <w:r w:rsidRPr="00456D00">
        <w:rPr>
          <w:rFonts w:ascii="Calibri Light" w:hAnsi="Calibri Light" w:cs="Calibri Light"/>
          <w:i/>
          <w:iCs/>
        </w:rPr>
        <w:t xml:space="preserve">. </w:t>
      </w:r>
    </w:p>
    <w:p w14:paraId="5FACAC30" w14:textId="77777777" w:rsidR="000150D9" w:rsidRPr="00456D00" w:rsidRDefault="000150D9" w:rsidP="000150D9">
      <w:pPr>
        <w:pStyle w:val="ListParagraph"/>
        <w:numPr>
          <w:ilvl w:val="0"/>
          <w:numId w:val="14"/>
        </w:numPr>
        <w:autoSpaceDE w:val="0"/>
        <w:adjustRightInd w:val="0"/>
        <w:rPr>
          <w:rFonts w:ascii="Calibri Light" w:hAnsi="Calibri Light" w:cs="Calibri Light"/>
          <w:b/>
          <w:bCs/>
          <w:i/>
          <w:iCs/>
          <w:u w:val="single"/>
        </w:rPr>
      </w:pPr>
      <w:r>
        <w:rPr>
          <w:rFonts w:ascii="Calibri Light" w:hAnsi="Calibri Light" w:cs="Calibri Light"/>
          <w:i/>
          <w:iCs/>
        </w:rPr>
        <w:t>‘</w:t>
      </w:r>
      <w:r w:rsidRPr="00456D00">
        <w:rPr>
          <w:rFonts w:ascii="Calibri Light" w:hAnsi="Calibri Light" w:cs="Calibri Light"/>
          <w:i/>
          <w:iCs/>
        </w:rPr>
        <w:t>Individual trees in the landscape are of a similar age</w:t>
      </w:r>
      <w:r>
        <w:rPr>
          <w:rFonts w:ascii="Calibri Light" w:hAnsi="Calibri Light" w:cs="Calibri Light"/>
          <w:i/>
          <w:iCs/>
        </w:rPr>
        <w:t>’</w:t>
      </w:r>
      <w:r w:rsidRPr="00456D00">
        <w:rPr>
          <w:rFonts w:ascii="Calibri Light" w:hAnsi="Calibri Light" w:cs="Calibri Light"/>
          <w:i/>
          <w:iCs/>
        </w:rPr>
        <w:t xml:space="preserve">. </w:t>
      </w:r>
    </w:p>
    <w:p w14:paraId="7E56A4F2" w14:textId="77777777" w:rsidR="000150D9" w:rsidRPr="00456D00" w:rsidRDefault="000150D9" w:rsidP="000150D9">
      <w:pPr>
        <w:pStyle w:val="ListParagraph"/>
        <w:numPr>
          <w:ilvl w:val="0"/>
          <w:numId w:val="14"/>
        </w:numPr>
        <w:autoSpaceDE w:val="0"/>
        <w:adjustRightInd w:val="0"/>
        <w:rPr>
          <w:rFonts w:ascii="Calibri Light" w:hAnsi="Calibri Light" w:cs="Calibri Light"/>
          <w:b/>
          <w:bCs/>
          <w:i/>
          <w:iCs/>
          <w:u w:val="single"/>
        </w:rPr>
      </w:pPr>
      <w:r>
        <w:rPr>
          <w:rFonts w:ascii="Calibri Light" w:hAnsi="Calibri Light" w:cs="Calibri Light"/>
          <w:i/>
          <w:iCs/>
        </w:rPr>
        <w:t>‘</w:t>
      </w:r>
      <w:r w:rsidRPr="00456D00">
        <w:rPr>
          <w:rFonts w:ascii="Calibri Light" w:hAnsi="Calibri Light" w:cs="Calibri Light"/>
          <w:i/>
          <w:iCs/>
        </w:rPr>
        <w:t>Deterioration in water quality would impact upon the wildlife value of Lumley Moor Reservoir and adjacent land resulting in a change of character</w:t>
      </w:r>
      <w:r>
        <w:rPr>
          <w:rFonts w:ascii="Calibri Light" w:hAnsi="Calibri Light" w:cs="Calibri Light"/>
          <w:i/>
          <w:iCs/>
        </w:rPr>
        <w:t>’</w:t>
      </w:r>
      <w:r w:rsidRPr="00456D00">
        <w:rPr>
          <w:rFonts w:ascii="Calibri Light" w:hAnsi="Calibri Light" w:cs="Calibri Light"/>
          <w:i/>
          <w:iCs/>
        </w:rPr>
        <w:t xml:space="preserve">. </w:t>
      </w:r>
    </w:p>
    <w:p w14:paraId="5D02CD40" w14:textId="77777777" w:rsidR="000150D9" w:rsidRPr="00456D00" w:rsidRDefault="000150D9" w:rsidP="000150D9">
      <w:pPr>
        <w:pStyle w:val="ListParagraph"/>
        <w:numPr>
          <w:ilvl w:val="0"/>
          <w:numId w:val="14"/>
        </w:numPr>
        <w:autoSpaceDE w:val="0"/>
        <w:adjustRightInd w:val="0"/>
        <w:rPr>
          <w:rFonts w:ascii="Calibri Light" w:hAnsi="Calibri Light" w:cs="Calibri Light"/>
          <w:b/>
          <w:bCs/>
          <w:i/>
          <w:iCs/>
          <w:u w:val="single"/>
        </w:rPr>
      </w:pPr>
      <w:r>
        <w:rPr>
          <w:rFonts w:ascii="Calibri Light" w:hAnsi="Calibri Light" w:cs="Calibri Light"/>
          <w:i/>
          <w:iCs/>
        </w:rPr>
        <w:t>‘</w:t>
      </w:r>
      <w:r w:rsidRPr="00456D00">
        <w:rPr>
          <w:rFonts w:ascii="Calibri Light" w:hAnsi="Calibri Light" w:cs="Calibri Light"/>
          <w:i/>
          <w:iCs/>
        </w:rPr>
        <w:t xml:space="preserve">Unimproved grassland in the area may come under threat from changing farming practices due to economic pressures on </w:t>
      </w:r>
      <w:proofErr w:type="gramStart"/>
      <w:r w:rsidRPr="00456D00">
        <w:rPr>
          <w:rFonts w:ascii="Calibri Light" w:hAnsi="Calibri Light" w:cs="Calibri Light"/>
          <w:i/>
          <w:iCs/>
        </w:rPr>
        <w:t>landowners</w:t>
      </w:r>
      <w:r>
        <w:rPr>
          <w:rFonts w:ascii="Calibri Light" w:hAnsi="Calibri Light" w:cs="Calibri Light"/>
          <w:i/>
          <w:iCs/>
        </w:rPr>
        <w:t>’</w:t>
      </w:r>
      <w:proofErr w:type="gramEnd"/>
      <w:r w:rsidRPr="00456D00">
        <w:rPr>
          <w:rFonts w:ascii="Calibri Light" w:hAnsi="Calibri Light" w:cs="Calibri Light"/>
          <w:i/>
          <w:iCs/>
        </w:rPr>
        <w:t>.</w:t>
      </w:r>
    </w:p>
    <w:p w14:paraId="4F88FB79" w14:textId="77777777" w:rsidR="000150D9" w:rsidRDefault="000150D9" w:rsidP="000150D9">
      <w:pPr>
        <w:autoSpaceDE w:val="0"/>
        <w:adjustRightInd w:val="0"/>
        <w:rPr>
          <w:rFonts w:ascii="Calibri Light" w:hAnsi="Calibri Light" w:cs="Calibri Light"/>
          <w:b/>
          <w:bCs/>
          <w:u w:val="single"/>
        </w:rPr>
      </w:pPr>
    </w:p>
    <w:p w14:paraId="336EB478" w14:textId="77777777" w:rsidR="00916FA1" w:rsidRDefault="00916FA1" w:rsidP="000150D9">
      <w:pPr>
        <w:autoSpaceDE w:val="0"/>
        <w:adjustRightInd w:val="0"/>
        <w:rPr>
          <w:rFonts w:ascii="Calibri Light" w:hAnsi="Calibri Light" w:cs="Calibri Light"/>
          <w:b/>
          <w:bCs/>
          <w:u w:val="single"/>
        </w:rPr>
      </w:pPr>
    </w:p>
    <w:p w14:paraId="6F5704AB" w14:textId="77777777" w:rsidR="00916FA1" w:rsidRPr="00AE77B6" w:rsidRDefault="00916FA1" w:rsidP="000150D9">
      <w:pPr>
        <w:autoSpaceDE w:val="0"/>
        <w:adjustRightInd w:val="0"/>
        <w:rPr>
          <w:rFonts w:ascii="Calibri Light" w:hAnsi="Calibri Light" w:cs="Calibri Light"/>
          <w:b/>
          <w:bCs/>
          <w:u w:val="single"/>
        </w:rPr>
      </w:pPr>
    </w:p>
    <w:p w14:paraId="55242806" w14:textId="6AACBAA7" w:rsidR="000150D9" w:rsidRPr="005F29E6" w:rsidRDefault="000150D9" w:rsidP="000150D9">
      <w:pPr>
        <w:autoSpaceDE w:val="0"/>
        <w:adjustRightInd w:val="0"/>
        <w:ind w:firstLine="720"/>
        <w:rPr>
          <w:rFonts w:ascii="Calibri Light" w:hAnsi="Calibri Light" w:cs="Calibri Light"/>
          <w:color w:val="538135" w:themeColor="accent6" w:themeShade="BF"/>
          <w:sz w:val="28"/>
          <w:szCs w:val="28"/>
        </w:rPr>
      </w:pPr>
      <w:r w:rsidRPr="005F29E6">
        <w:rPr>
          <w:rFonts w:ascii="Calibri Light" w:hAnsi="Calibri Light" w:cs="Calibri Light"/>
          <w:color w:val="538135" w:themeColor="accent6" w:themeShade="BF"/>
          <w:sz w:val="28"/>
          <w:szCs w:val="28"/>
        </w:rPr>
        <w:lastRenderedPageBreak/>
        <w:t>Area 3</w:t>
      </w:r>
      <w:r w:rsidR="002A21C0" w:rsidRPr="005F29E6">
        <w:rPr>
          <w:rFonts w:ascii="Calibri Light" w:hAnsi="Calibri Light" w:cs="Calibri Light"/>
          <w:color w:val="538135" w:themeColor="accent6" w:themeShade="BF"/>
          <w:sz w:val="28"/>
          <w:szCs w:val="28"/>
        </w:rPr>
        <w:t>4</w:t>
      </w:r>
      <w:r w:rsidRPr="005F29E6">
        <w:rPr>
          <w:rFonts w:ascii="Calibri Light" w:hAnsi="Calibri Light" w:cs="Calibri Light"/>
          <w:color w:val="538135" w:themeColor="accent6" w:themeShade="BF"/>
          <w:sz w:val="28"/>
          <w:szCs w:val="28"/>
        </w:rPr>
        <w:t xml:space="preserve"> – Kirkby </w:t>
      </w:r>
      <w:proofErr w:type="spellStart"/>
      <w:r w:rsidRPr="005F29E6">
        <w:rPr>
          <w:rFonts w:ascii="Calibri Light" w:hAnsi="Calibri Light" w:cs="Calibri Light"/>
          <w:color w:val="538135" w:themeColor="accent6" w:themeShade="BF"/>
          <w:sz w:val="28"/>
          <w:szCs w:val="28"/>
        </w:rPr>
        <w:t>Malzeard</w:t>
      </w:r>
      <w:proofErr w:type="spellEnd"/>
      <w:r w:rsidRPr="005F29E6">
        <w:rPr>
          <w:rFonts w:ascii="Calibri Light" w:hAnsi="Calibri Light" w:cs="Calibri Light"/>
          <w:color w:val="538135" w:themeColor="accent6" w:themeShade="BF"/>
          <w:sz w:val="28"/>
          <w:szCs w:val="28"/>
        </w:rPr>
        <w:t xml:space="preserve"> Parliamentary Enclosure</w:t>
      </w:r>
      <w:r w:rsidRPr="005F29E6">
        <w:rPr>
          <w:rStyle w:val="FootnoteReference"/>
          <w:rFonts w:ascii="Calibri Light" w:hAnsi="Calibri Light" w:cs="Calibri Light"/>
          <w:color w:val="538135" w:themeColor="accent6" w:themeShade="BF"/>
          <w:sz w:val="28"/>
          <w:szCs w:val="28"/>
        </w:rPr>
        <w:footnoteReference w:id="3"/>
      </w:r>
      <w:r w:rsidRPr="005F29E6">
        <w:rPr>
          <w:rFonts w:ascii="Calibri Light" w:hAnsi="Calibri Light" w:cs="Calibri Light"/>
          <w:color w:val="538135" w:themeColor="accent6" w:themeShade="BF"/>
          <w:sz w:val="28"/>
          <w:szCs w:val="28"/>
        </w:rPr>
        <w:t>.</w:t>
      </w:r>
    </w:p>
    <w:p w14:paraId="67204A90" w14:textId="77777777" w:rsidR="000150D9" w:rsidRPr="00BB2FA3" w:rsidRDefault="000150D9" w:rsidP="000150D9">
      <w:pPr>
        <w:autoSpaceDE w:val="0"/>
        <w:adjustRightInd w:val="0"/>
        <w:rPr>
          <w:rFonts w:ascii="Calibri Light" w:hAnsi="Calibri Light" w:cs="Calibri Light"/>
          <w:b/>
          <w:bCs/>
          <w:sz w:val="24"/>
          <w:szCs w:val="24"/>
          <w:u w:val="single"/>
        </w:rPr>
      </w:pPr>
    </w:p>
    <w:p w14:paraId="5CD97517" w14:textId="1C855550" w:rsidR="000150D9" w:rsidRPr="00BB2FA3" w:rsidRDefault="00C24C43" w:rsidP="000150D9">
      <w:pPr>
        <w:pStyle w:val="ListParagraph"/>
        <w:autoSpaceDE w:val="0"/>
        <w:adjustRightInd w:val="0"/>
        <w:spacing w:line="240" w:lineRule="auto"/>
        <w:rPr>
          <w:rFonts w:ascii="Calibri Light" w:hAnsi="Calibri Light" w:cs="Calibri Light"/>
        </w:rPr>
      </w:pPr>
      <w:r>
        <w:rPr>
          <w:rFonts w:ascii="Calibri Light" w:hAnsi="Calibri Light" w:cs="Calibri Light"/>
        </w:rPr>
        <w:t>Key cha</w:t>
      </w:r>
      <w:r w:rsidR="00DE237C">
        <w:rPr>
          <w:rFonts w:ascii="Calibri Light" w:hAnsi="Calibri Light" w:cs="Calibri Light"/>
        </w:rPr>
        <w:t>racteristics</w:t>
      </w:r>
      <w:r w:rsidR="000150D9" w:rsidRPr="00BB2FA3">
        <w:rPr>
          <w:rFonts w:ascii="Calibri Light" w:hAnsi="Calibri Light" w:cs="Calibri Light"/>
        </w:rPr>
        <w:t>:</w:t>
      </w:r>
    </w:p>
    <w:p w14:paraId="1D6DDA16" w14:textId="77777777" w:rsidR="000150D9" w:rsidRPr="00456D00" w:rsidRDefault="000150D9" w:rsidP="000150D9">
      <w:pPr>
        <w:pStyle w:val="ListParagraph"/>
        <w:numPr>
          <w:ilvl w:val="0"/>
          <w:numId w:val="16"/>
        </w:numPr>
        <w:autoSpaceDE w:val="0"/>
        <w:adjustRightInd w:val="0"/>
        <w:spacing w:line="240" w:lineRule="auto"/>
        <w:rPr>
          <w:rFonts w:ascii="Calibri Light" w:hAnsi="Calibri Light" w:cs="Calibri Light"/>
          <w:i/>
          <w:iCs/>
        </w:rPr>
      </w:pPr>
      <w:r>
        <w:rPr>
          <w:rFonts w:ascii="Calibri Light" w:hAnsi="Calibri Light" w:cs="Calibri Light"/>
          <w:i/>
          <w:iCs/>
        </w:rPr>
        <w:t>‘</w:t>
      </w:r>
      <w:r w:rsidRPr="00456D00">
        <w:rPr>
          <w:rFonts w:ascii="Calibri Light" w:hAnsi="Calibri Light" w:cs="Calibri Light"/>
          <w:i/>
          <w:iCs/>
        </w:rPr>
        <w:t>Millstone grit solid geology overlain with till drift geology</w:t>
      </w:r>
      <w:r>
        <w:rPr>
          <w:rFonts w:ascii="Calibri Light" w:hAnsi="Calibri Light" w:cs="Calibri Light"/>
          <w:i/>
          <w:iCs/>
        </w:rPr>
        <w:t>’</w:t>
      </w:r>
      <w:r w:rsidRPr="00456D00">
        <w:rPr>
          <w:rFonts w:ascii="Calibri Light" w:hAnsi="Calibri Light" w:cs="Calibri Light"/>
          <w:i/>
          <w:iCs/>
        </w:rPr>
        <w:t>.</w:t>
      </w:r>
    </w:p>
    <w:p w14:paraId="1A543298" w14:textId="77777777" w:rsidR="000150D9" w:rsidRPr="00456D00" w:rsidRDefault="000150D9" w:rsidP="000150D9">
      <w:pPr>
        <w:pStyle w:val="ListParagraph"/>
        <w:numPr>
          <w:ilvl w:val="0"/>
          <w:numId w:val="16"/>
        </w:numPr>
        <w:autoSpaceDE w:val="0"/>
        <w:adjustRightInd w:val="0"/>
        <w:spacing w:line="240" w:lineRule="auto"/>
        <w:rPr>
          <w:rFonts w:ascii="Calibri Light" w:hAnsi="Calibri Light" w:cs="Calibri Light"/>
          <w:i/>
          <w:iCs/>
        </w:rPr>
      </w:pPr>
      <w:r>
        <w:rPr>
          <w:rFonts w:ascii="Calibri Light" w:hAnsi="Calibri Light" w:cs="Calibri Light"/>
          <w:i/>
          <w:iCs/>
        </w:rPr>
        <w:t>‘</w:t>
      </w:r>
      <w:r w:rsidRPr="00456D00">
        <w:rPr>
          <w:rFonts w:ascii="Calibri Light" w:hAnsi="Calibri Light" w:cs="Calibri Light"/>
          <w:i/>
          <w:iCs/>
        </w:rPr>
        <w:t>Undulating landform sloping between 170m and 280m</w:t>
      </w:r>
      <w:r>
        <w:rPr>
          <w:rFonts w:ascii="Calibri Light" w:hAnsi="Calibri Light" w:cs="Calibri Light"/>
          <w:i/>
          <w:iCs/>
        </w:rPr>
        <w:t>’</w:t>
      </w:r>
      <w:r w:rsidRPr="00456D00">
        <w:rPr>
          <w:rFonts w:ascii="Calibri Light" w:hAnsi="Calibri Light" w:cs="Calibri Light"/>
          <w:i/>
          <w:iCs/>
        </w:rPr>
        <w:t>.</w:t>
      </w:r>
    </w:p>
    <w:p w14:paraId="2B25B854" w14:textId="77777777" w:rsidR="000150D9" w:rsidRPr="00456D00" w:rsidRDefault="000150D9" w:rsidP="000150D9">
      <w:pPr>
        <w:pStyle w:val="ListParagraph"/>
        <w:numPr>
          <w:ilvl w:val="0"/>
          <w:numId w:val="16"/>
        </w:numPr>
        <w:autoSpaceDE w:val="0"/>
        <w:adjustRightInd w:val="0"/>
        <w:spacing w:line="240" w:lineRule="auto"/>
        <w:rPr>
          <w:rFonts w:ascii="Calibri Light" w:hAnsi="Calibri Light" w:cs="Calibri Light"/>
          <w:i/>
          <w:iCs/>
        </w:rPr>
      </w:pPr>
      <w:r>
        <w:rPr>
          <w:rFonts w:ascii="Calibri Light" w:hAnsi="Calibri Light" w:cs="Calibri Light"/>
          <w:i/>
          <w:iCs/>
        </w:rPr>
        <w:t>‘</w:t>
      </w:r>
      <w:r w:rsidRPr="00456D00">
        <w:rPr>
          <w:rFonts w:ascii="Calibri Light" w:hAnsi="Calibri Light" w:cs="Calibri Light"/>
          <w:i/>
          <w:iCs/>
        </w:rPr>
        <w:t xml:space="preserve">Medium sized fields are typical of parliamentary enclosure (rectangular) bound by stone walls. Woodland cover is of small mixed and conifer </w:t>
      </w:r>
      <w:proofErr w:type="gramStart"/>
      <w:r w:rsidRPr="00456D00">
        <w:rPr>
          <w:rFonts w:ascii="Calibri Light" w:hAnsi="Calibri Light" w:cs="Calibri Light"/>
          <w:i/>
          <w:iCs/>
        </w:rPr>
        <w:t>plantations</w:t>
      </w:r>
      <w:r>
        <w:rPr>
          <w:rFonts w:ascii="Calibri Light" w:hAnsi="Calibri Light" w:cs="Calibri Light"/>
          <w:i/>
          <w:iCs/>
        </w:rPr>
        <w:t>’</w:t>
      </w:r>
      <w:proofErr w:type="gramEnd"/>
      <w:r w:rsidRPr="00456D00">
        <w:rPr>
          <w:rFonts w:ascii="Calibri Light" w:hAnsi="Calibri Light" w:cs="Calibri Light"/>
          <w:i/>
          <w:iCs/>
        </w:rPr>
        <w:t>.</w:t>
      </w:r>
    </w:p>
    <w:p w14:paraId="611D3073" w14:textId="77777777" w:rsidR="000150D9" w:rsidRPr="00456D00" w:rsidRDefault="000150D9" w:rsidP="000150D9">
      <w:pPr>
        <w:pStyle w:val="ListParagraph"/>
        <w:numPr>
          <w:ilvl w:val="0"/>
          <w:numId w:val="16"/>
        </w:numPr>
        <w:autoSpaceDE w:val="0"/>
        <w:adjustRightInd w:val="0"/>
        <w:spacing w:line="240" w:lineRule="auto"/>
        <w:rPr>
          <w:rFonts w:ascii="Calibri Light" w:hAnsi="Calibri Light" w:cs="Calibri Light"/>
          <w:i/>
          <w:iCs/>
        </w:rPr>
      </w:pPr>
      <w:r>
        <w:rPr>
          <w:rFonts w:ascii="Calibri Light" w:hAnsi="Calibri Light" w:cs="Calibri Light"/>
          <w:i/>
          <w:iCs/>
        </w:rPr>
        <w:t>‘</w:t>
      </w:r>
      <w:r w:rsidRPr="00456D00">
        <w:rPr>
          <w:rFonts w:ascii="Calibri Light" w:hAnsi="Calibri Light" w:cs="Calibri Light"/>
          <w:i/>
          <w:iCs/>
        </w:rPr>
        <w:t xml:space="preserve">There are no major settlements and few scattered farmsteads of moderate size. Building materials include gritstone, stone slate and red tile </w:t>
      </w:r>
      <w:proofErr w:type="gramStart"/>
      <w:r w:rsidRPr="00456D00">
        <w:rPr>
          <w:rFonts w:ascii="Calibri Light" w:hAnsi="Calibri Light" w:cs="Calibri Light"/>
          <w:i/>
          <w:iCs/>
        </w:rPr>
        <w:t>roofs</w:t>
      </w:r>
      <w:r>
        <w:rPr>
          <w:rFonts w:ascii="Calibri Light" w:hAnsi="Calibri Light" w:cs="Calibri Light"/>
          <w:i/>
          <w:iCs/>
        </w:rPr>
        <w:t>’</w:t>
      </w:r>
      <w:proofErr w:type="gramEnd"/>
      <w:r w:rsidRPr="00456D00">
        <w:rPr>
          <w:rFonts w:ascii="Calibri Light" w:hAnsi="Calibri Light" w:cs="Calibri Light"/>
          <w:i/>
          <w:iCs/>
        </w:rPr>
        <w:t>.</w:t>
      </w:r>
    </w:p>
    <w:p w14:paraId="37D8A5FC" w14:textId="77777777" w:rsidR="000150D9" w:rsidRPr="00AE77B6" w:rsidRDefault="000150D9" w:rsidP="000150D9">
      <w:pPr>
        <w:pStyle w:val="ListParagraph"/>
        <w:autoSpaceDE w:val="0"/>
        <w:adjustRightInd w:val="0"/>
        <w:spacing w:line="240" w:lineRule="auto"/>
        <w:rPr>
          <w:rFonts w:ascii="Calibri Light" w:hAnsi="Calibri Light" w:cs="Calibri Light"/>
        </w:rPr>
      </w:pPr>
    </w:p>
    <w:p w14:paraId="0D649834" w14:textId="220095AE" w:rsidR="000150D9" w:rsidRPr="00AE77B6" w:rsidRDefault="00017017" w:rsidP="000150D9">
      <w:pPr>
        <w:pStyle w:val="ListParagraph"/>
        <w:autoSpaceDE w:val="0"/>
        <w:adjustRightInd w:val="0"/>
        <w:spacing w:line="240" w:lineRule="auto"/>
        <w:rPr>
          <w:rFonts w:ascii="Calibri Light" w:hAnsi="Calibri Light" w:cs="Calibri Light"/>
        </w:rPr>
      </w:pPr>
      <w:r>
        <w:rPr>
          <w:rFonts w:ascii="Calibri Light" w:hAnsi="Calibri Light" w:cs="Calibri Light"/>
        </w:rPr>
        <w:t>S</w:t>
      </w:r>
      <w:r w:rsidR="000150D9" w:rsidRPr="00AE77B6">
        <w:rPr>
          <w:rFonts w:ascii="Calibri Light" w:hAnsi="Calibri Light" w:cs="Calibri Light"/>
        </w:rPr>
        <w:t>ensitivities and pressures:</w:t>
      </w:r>
    </w:p>
    <w:p w14:paraId="672FCCB1" w14:textId="77777777" w:rsidR="000150D9" w:rsidRPr="00BD45F2" w:rsidRDefault="000150D9" w:rsidP="000150D9">
      <w:pPr>
        <w:pStyle w:val="ListParagraph"/>
        <w:numPr>
          <w:ilvl w:val="0"/>
          <w:numId w:val="17"/>
        </w:numPr>
        <w:autoSpaceDE w:val="0"/>
        <w:adjustRightInd w:val="0"/>
        <w:spacing w:line="240" w:lineRule="auto"/>
        <w:rPr>
          <w:rFonts w:ascii="Calibri Light" w:hAnsi="Calibri Light" w:cs="Calibri Light"/>
          <w:i/>
          <w:iCs/>
        </w:rPr>
      </w:pPr>
      <w:r>
        <w:rPr>
          <w:rFonts w:ascii="Calibri Light" w:hAnsi="Calibri Light" w:cs="Calibri Light"/>
          <w:i/>
          <w:iCs/>
        </w:rPr>
        <w:t>‘</w:t>
      </w:r>
      <w:r w:rsidRPr="00BD45F2">
        <w:rPr>
          <w:rFonts w:ascii="Calibri Light" w:hAnsi="Calibri Light" w:cs="Calibri Light"/>
          <w:i/>
          <w:iCs/>
        </w:rPr>
        <w:t xml:space="preserve">The field pattern is an important characteristic that is sensitive to change through neglect of stone wall </w:t>
      </w:r>
      <w:proofErr w:type="gramStart"/>
      <w:r w:rsidRPr="00BD45F2">
        <w:rPr>
          <w:rFonts w:ascii="Calibri Light" w:hAnsi="Calibri Light" w:cs="Calibri Light"/>
          <w:i/>
          <w:iCs/>
        </w:rPr>
        <w:t>boundaries</w:t>
      </w:r>
      <w:r>
        <w:rPr>
          <w:rFonts w:ascii="Calibri Light" w:hAnsi="Calibri Light" w:cs="Calibri Light"/>
          <w:i/>
          <w:iCs/>
        </w:rPr>
        <w:t>’</w:t>
      </w:r>
      <w:proofErr w:type="gramEnd"/>
      <w:r w:rsidRPr="00BD45F2">
        <w:rPr>
          <w:rFonts w:ascii="Calibri Light" w:hAnsi="Calibri Light" w:cs="Calibri Light"/>
          <w:i/>
          <w:iCs/>
        </w:rPr>
        <w:t xml:space="preserve">. </w:t>
      </w:r>
    </w:p>
    <w:p w14:paraId="2FCC9F48" w14:textId="77777777" w:rsidR="000150D9" w:rsidRPr="00BD45F2" w:rsidRDefault="000150D9" w:rsidP="000150D9">
      <w:pPr>
        <w:pStyle w:val="ListParagraph"/>
        <w:numPr>
          <w:ilvl w:val="0"/>
          <w:numId w:val="17"/>
        </w:numPr>
        <w:autoSpaceDE w:val="0"/>
        <w:adjustRightInd w:val="0"/>
        <w:spacing w:line="240" w:lineRule="auto"/>
        <w:rPr>
          <w:rFonts w:ascii="Calibri Light" w:hAnsi="Calibri Light" w:cs="Calibri Light"/>
          <w:i/>
          <w:iCs/>
        </w:rPr>
      </w:pPr>
      <w:r>
        <w:rPr>
          <w:rFonts w:ascii="Calibri Light" w:hAnsi="Calibri Light" w:cs="Calibri Light"/>
          <w:i/>
          <w:iCs/>
        </w:rPr>
        <w:t>‘</w:t>
      </w:r>
      <w:r w:rsidRPr="00BD45F2">
        <w:rPr>
          <w:rFonts w:ascii="Calibri Light" w:hAnsi="Calibri Light" w:cs="Calibri Light"/>
          <w:i/>
          <w:iCs/>
        </w:rPr>
        <w:t>The few farmsteads in the area probably date back to the time of the Parliamentary Enclosure Acts. Their character and contribution to the landscape has been impacted upon by the introduction of modern farm buildings</w:t>
      </w:r>
      <w:r>
        <w:rPr>
          <w:rFonts w:ascii="Calibri Light" w:hAnsi="Calibri Light" w:cs="Calibri Light"/>
          <w:i/>
          <w:iCs/>
        </w:rPr>
        <w:t>’</w:t>
      </w:r>
      <w:r w:rsidRPr="00BD45F2">
        <w:rPr>
          <w:rFonts w:ascii="Calibri Light" w:hAnsi="Calibri Light" w:cs="Calibri Light"/>
          <w:i/>
          <w:iCs/>
        </w:rPr>
        <w:t xml:space="preserve">. </w:t>
      </w:r>
    </w:p>
    <w:p w14:paraId="58076618" w14:textId="77777777" w:rsidR="000150D9" w:rsidRPr="00BD45F2" w:rsidRDefault="000150D9" w:rsidP="000150D9">
      <w:pPr>
        <w:pStyle w:val="ListParagraph"/>
        <w:numPr>
          <w:ilvl w:val="0"/>
          <w:numId w:val="17"/>
        </w:numPr>
        <w:autoSpaceDE w:val="0"/>
        <w:adjustRightInd w:val="0"/>
        <w:spacing w:line="240" w:lineRule="auto"/>
        <w:rPr>
          <w:rFonts w:ascii="Calibri Light" w:hAnsi="Calibri Light" w:cs="Calibri Light"/>
          <w:i/>
          <w:iCs/>
        </w:rPr>
      </w:pPr>
      <w:r>
        <w:rPr>
          <w:rFonts w:ascii="Calibri Light" w:hAnsi="Calibri Light" w:cs="Calibri Light"/>
          <w:i/>
          <w:iCs/>
        </w:rPr>
        <w:t>‘</w:t>
      </w:r>
      <w:r w:rsidRPr="00BD45F2">
        <w:rPr>
          <w:rFonts w:ascii="Calibri Light" w:hAnsi="Calibri Light" w:cs="Calibri Light"/>
          <w:i/>
          <w:iCs/>
        </w:rPr>
        <w:t xml:space="preserve">The stark contrast at the western end of the area between the darkness of the gritstone moor and bright green of the improved grass fields indicates the limited diversity of </w:t>
      </w:r>
      <w:proofErr w:type="gramStart"/>
      <w:r w:rsidRPr="00BD45F2">
        <w:rPr>
          <w:rFonts w:ascii="Calibri Light" w:hAnsi="Calibri Light" w:cs="Calibri Light"/>
          <w:i/>
          <w:iCs/>
        </w:rPr>
        <w:t>habitats</w:t>
      </w:r>
      <w:r>
        <w:rPr>
          <w:rFonts w:ascii="Calibri Light" w:hAnsi="Calibri Light" w:cs="Calibri Light"/>
          <w:i/>
          <w:iCs/>
        </w:rPr>
        <w:t>’</w:t>
      </w:r>
      <w:proofErr w:type="gramEnd"/>
      <w:r w:rsidRPr="00BD45F2">
        <w:rPr>
          <w:rFonts w:ascii="Calibri Light" w:hAnsi="Calibri Light" w:cs="Calibri Light"/>
          <w:i/>
          <w:iCs/>
        </w:rPr>
        <w:t xml:space="preserve">. </w:t>
      </w:r>
    </w:p>
    <w:p w14:paraId="2EE497DD" w14:textId="77777777" w:rsidR="000150D9" w:rsidRPr="00BD45F2" w:rsidRDefault="000150D9" w:rsidP="000150D9">
      <w:pPr>
        <w:pStyle w:val="ListParagraph"/>
        <w:numPr>
          <w:ilvl w:val="0"/>
          <w:numId w:val="17"/>
        </w:numPr>
        <w:autoSpaceDE w:val="0"/>
        <w:adjustRightInd w:val="0"/>
        <w:spacing w:line="240" w:lineRule="auto"/>
        <w:rPr>
          <w:rFonts w:ascii="Calibri Light" w:hAnsi="Calibri Light" w:cs="Calibri Light"/>
          <w:i/>
          <w:iCs/>
        </w:rPr>
      </w:pPr>
      <w:r>
        <w:rPr>
          <w:rFonts w:ascii="Calibri Light" w:hAnsi="Calibri Light" w:cs="Calibri Light"/>
          <w:i/>
          <w:iCs/>
        </w:rPr>
        <w:t>‘</w:t>
      </w:r>
      <w:r w:rsidRPr="00BD45F2">
        <w:rPr>
          <w:rFonts w:ascii="Calibri Light" w:hAnsi="Calibri Light" w:cs="Calibri Light"/>
          <w:i/>
          <w:iCs/>
        </w:rPr>
        <w:t>The dark green of rectilinear conifer plantations is a dominant element, not in harmony with the area’s character. These plantations have the greatest impact at the upland edge where they border both the open moorland and the parliamentary enclosure grassland</w:t>
      </w:r>
      <w:r>
        <w:rPr>
          <w:rFonts w:ascii="Calibri Light" w:hAnsi="Calibri Light" w:cs="Calibri Light"/>
          <w:i/>
          <w:iCs/>
        </w:rPr>
        <w:t>’</w:t>
      </w:r>
      <w:r w:rsidRPr="00BD45F2">
        <w:rPr>
          <w:rFonts w:ascii="Calibri Light" w:hAnsi="Calibri Light" w:cs="Calibri Light"/>
          <w:i/>
          <w:iCs/>
        </w:rPr>
        <w:t xml:space="preserve">. </w:t>
      </w:r>
    </w:p>
    <w:p w14:paraId="12A2B767" w14:textId="77777777" w:rsidR="000150D9" w:rsidRPr="00BD45F2" w:rsidRDefault="000150D9" w:rsidP="000150D9">
      <w:pPr>
        <w:pStyle w:val="ListParagraph"/>
        <w:numPr>
          <w:ilvl w:val="0"/>
          <w:numId w:val="17"/>
        </w:numPr>
        <w:autoSpaceDE w:val="0"/>
        <w:adjustRightInd w:val="0"/>
        <w:spacing w:line="240" w:lineRule="auto"/>
        <w:rPr>
          <w:rFonts w:ascii="Calibri Light" w:hAnsi="Calibri Light" w:cs="Calibri Light"/>
          <w:i/>
          <w:iCs/>
        </w:rPr>
      </w:pPr>
      <w:r>
        <w:rPr>
          <w:rFonts w:ascii="Calibri Light" w:hAnsi="Calibri Light" w:cs="Calibri Light"/>
          <w:i/>
          <w:iCs/>
        </w:rPr>
        <w:t>‘</w:t>
      </w:r>
      <w:r w:rsidRPr="00BD45F2">
        <w:rPr>
          <w:rFonts w:ascii="Calibri Light" w:hAnsi="Calibri Light" w:cs="Calibri Light"/>
          <w:i/>
          <w:iCs/>
        </w:rPr>
        <w:t>Agricultural policy and changes in the fortunes of agricultural businesses are likely to be the main forces for change in this area</w:t>
      </w:r>
      <w:r>
        <w:rPr>
          <w:rFonts w:ascii="Calibri Light" w:hAnsi="Calibri Light" w:cs="Calibri Light"/>
          <w:i/>
          <w:iCs/>
        </w:rPr>
        <w:t>’</w:t>
      </w:r>
      <w:r w:rsidRPr="00BD45F2">
        <w:rPr>
          <w:rFonts w:ascii="Calibri Light" w:hAnsi="Calibri Light" w:cs="Calibri Light"/>
          <w:i/>
          <w:iCs/>
        </w:rPr>
        <w:t>.</w:t>
      </w:r>
    </w:p>
    <w:p w14:paraId="0762B427" w14:textId="77777777" w:rsidR="000150D9" w:rsidRPr="00AE77B6" w:rsidRDefault="000150D9" w:rsidP="000150D9">
      <w:pPr>
        <w:autoSpaceDE w:val="0"/>
        <w:adjustRightInd w:val="0"/>
        <w:rPr>
          <w:rFonts w:ascii="Calibri Light" w:hAnsi="Calibri Light" w:cs="Calibri Light"/>
        </w:rPr>
      </w:pPr>
    </w:p>
    <w:p w14:paraId="70A5E573" w14:textId="77777777" w:rsidR="000150D9" w:rsidRPr="005F29E6" w:rsidRDefault="000150D9" w:rsidP="000150D9">
      <w:pPr>
        <w:pStyle w:val="ListParagraph"/>
        <w:autoSpaceDE w:val="0"/>
        <w:adjustRightInd w:val="0"/>
        <w:spacing w:line="240" w:lineRule="auto"/>
        <w:jc w:val="left"/>
        <w:rPr>
          <w:rFonts w:ascii="Calibri Light" w:hAnsi="Calibri Light" w:cs="Calibri Light"/>
          <w:color w:val="538135" w:themeColor="accent6" w:themeShade="BF"/>
          <w:sz w:val="28"/>
          <w:szCs w:val="28"/>
        </w:rPr>
      </w:pPr>
      <w:r w:rsidRPr="005F29E6">
        <w:rPr>
          <w:rFonts w:ascii="Calibri Light" w:hAnsi="Calibri Light" w:cs="Calibri Light"/>
          <w:color w:val="538135" w:themeColor="accent6" w:themeShade="BF"/>
          <w:sz w:val="28"/>
          <w:szCs w:val="28"/>
        </w:rPr>
        <w:t xml:space="preserve">Area 35 – Kirkby </w:t>
      </w:r>
      <w:proofErr w:type="spellStart"/>
      <w:r w:rsidRPr="005F29E6">
        <w:rPr>
          <w:rFonts w:ascii="Calibri Light" w:hAnsi="Calibri Light" w:cs="Calibri Light"/>
          <w:color w:val="538135" w:themeColor="accent6" w:themeShade="BF"/>
          <w:sz w:val="28"/>
          <w:szCs w:val="28"/>
        </w:rPr>
        <w:t>Malzeard</w:t>
      </w:r>
      <w:proofErr w:type="spellEnd"/>
      <w:r w:rsidRPr="005F29E6">
        <w:rPr>
          <w:rFonts w:ascii="Calibri Light" w:hAnsi="Calibri Light" w:cs="Calibri Light"/>
          <w:color w:val="538135" w:themeColor="accent6" w:themeShade="BF"/>
          <w:sz w:val="28"/>
          <w:szCs w:val="28"/>
        </w:rPr>
        <w:t xml:space="preserve"> and </w:t>
      </w:r>
      <w:proofErr w:type="spellStart"/>
      <w:r w:rsidRPr="005F29E6">
        <w:rPr>
          <w:rFonts w:ascii="Calibri Light" w:hAnsi="Calibri Light" w:cs="Calibri Light"/>
          <w:color w:val="538135" w:themeColor="accent6" w:themeShade="BF"/>
          <w:sz w:val="28"/>
          <w:szCs w:val="28"/>
        </w:rPr>
        <w:t>Grewelthorpe</w:t>
      </w:r>
      <w:proofErr w:type="spellEnd"/>
      <w:r w:rsidRPr="005F29E6">
        <w:rPr>
          <w:rFonts w:ascii="Calibri Light" w:hAnsi="Calibri Light" w:cs="Calibri Light"/>
          <w:color w:val="538135" w:themeColor="accent6" w:themeShade="BF"/>
          <w:sz w:val="28"/>
          <w:szCs w:val="28"/>
        </w:rPr>
        <w:t xml:space="preserve"> Area</w:t>
      </w:r>
      <w:r w:rsidRPr="005F29E6">
        <w:rPr>
          <w:rStyle w:val="FootnoteReference"/>
          <w:rFonts w:ascii="Calibri Light" w:hAnsi="Calibri Light" w:cs="Calibri Light"/>
          <w:color w:val="538135" w:themeColor="accent6" w:themeShade="BF"/>
          <w:sz w:val="28"/>
          <w:szCs w:val="28"/>
        </w:rPr>
        <w:footnoteReference w:id="4"/>
      </w:r>
    </w:p>
    <w:p w14:paraId="27607034" w14:textId="77777777" w:rsidR="000150D9" w:rsidRPr="00AE77B6" w:rsidRDefault="000150D9" w:rsidP="000150D9">
      <w:pPr>
        <w:pStyle w:val="ListParagraph"/>
        <w:autoSpaceDE w:val="0"/>
        <w:adjustRightInd w:val="0"/>
        <w:spacing w:line="240" w:lineRule="auto"/>
        <w:jc w:val="left"/>
        <w:rPr>
          <w:rFonts w:ascii="Calibri Light" w:hAnsi="Calibri Light" w:cs="Calibri Light"/>
          <w:b/>
          <w:bCs/>
          <w:u w:val="single"/>
        </w:rPr>
      </w:pPr>
    </w:p>
    <w:p w14:paraId="39BD4572" w14:textId="3D9B5DBB" w:rsidR="000150D9" w:rsidRPr="00AE77B6" w:rsidRDefault="0053015C" w:rsidP="000150D9">
      <w:pPr>
        <w:pStyle w:val="ListParagraph"/>
        <w:autoSpaceDE w:val="0"/>
        <w:adjustRightInd w:val="0"/>
        <w:spacing w:line="240" w:lineRule="auto"/>
        <w:rPr>
          <w:rFonts w:ascii="Calibri Light" w:hAnsi="Calibri Light" w:cs="Calibri Light"/>
        </w:rPr>
      </w:pPr>
      <w:r>
        <w:rPr>
          <w:rFonts w:ascii="Calibri Light" w:hAnsi="Calibri Light" w:cs="Calibri Light"/>
        </w:rPr>
        <w:t>Key characteristics</w:t>
      </w:r>
      <w:r w:rsidR="000150D9" w:rsidRPr="00AE77B6">
        <w:rPr>
          <w:rFonts w:ascii="Calibri Light" w:hAnsi="Calibri Light" w:cs="Calibri Light"/>
        </w:rPr>
        <w:t>:</w:t>
      </w:r>
    </w:p>
    <w:p w14:paraId="2D1DF5FD" w14:textId="77777777" w:rsidR="000150D9" w:rsidRPr="00BD45F2" w:rsidRDefault="000150D9" w:rsidP="000150D9">
      <w:pPr>
        <w:pStyle w:val="ListParagraph"/>
        <w:numPr>
          <w:ilvl w:val="0"/>
          <w:numId w:val="7"/>
        </w:numPr>
        <w:suppressAutoHyphens w:val="0"/>
        <w:autoSpaceDN/>
        <w:spacing w:line="240" w:lineRule="auto"/>
        <w:ind w:left="1440" w:hanging="360"/>
        <w:textAlignment w:val="auto"/>
        <w:rPr>
          <w:rFonts w:ascii="Calibri Light" w:hAnsi="Calibri Light" w:cs="Calibri Light"/>
          <w:i/>
          <w:iCs/>
        </w:rPr>
      </w:pPr>
      <w:r>
        <w:rPr>
          <w:rFonts w:ascii="Calibri Light" w:hAnsi="Calibri Light" w:cs="Calibri Light"/>
          <w:i/>
          <w:iCs/>
        </w:rPr>
        <w:t>‘</w:t>
      </w:r>
      <w:r w:rsidRPr="00BD45F2">
        <w:rPr>
          <w:rFonts w:ascii="Calibri Light" w:hAnsi="Calibri Light" w:cs="Calibri Light"/>
          <w:i/>
          <w:iCs/>
        </w:rPr>
        <w:t>Millstone grit solid geology overlain with till drift geology</w:t>
      </w:r>
      <w:r>
        <w:rPr>
          <w:rFonts w:ascii="Calibri Light" w:hAnsi="Calibri Light" w:cs="Calibri Light"/>
          <w:i/>
          <w:iCs/>
        </w:rPr>
        <w:t>’</w:t>
      </w:r>
      <w:r w:rsidRPr="00BD45F2">
        <w:rPr>
          <w:rFonts w:ascii="Calibri Light" w:hAnsi="Calibri Light" w:cs="Calibri Light"/>
          <w:i/>
          <w:iCs/>
        </w:rPr>
        <w:t>.</w:t>
      </w:r>
    </w:p>
    <w:p w14:paraId="7172C100" w14:textId="77777777" w:rsidR="000150D9" w:rsidRPr="00BD45F2" w:rsidRDefault="000150D9" w:rsidP="000150D9">
      <w:pPr>
        <w:pStyle w:val="ListParagraph"/>
        <w:numPr>
          <w:ilvl w:val="0"/>
          <w:numId w:val="7"/>
        </w:numPr>
        <w:suppressAutoHyphens w:val="0"/>
        <w:autoSpaceDN/>
        <w:spacing w:line="240" w:lineRule="auto"/>
        <w:ind w:left="1440" w:hanging="360"/>
        <w:textAlignment w:val="auto"/>
        <w:rPr>
          <w:rFonts w:ascii="Calibri Light" w:hAnsi="Calibri Light" w:cs="Calibri Light"/>
          <w:i/>
          <w:iCs/>
        </w:rPr>
      </w:pPr>
      <w:r>
        <w:rPr>
          <w:rFonts w:ascii="Calibri Light" w:hAnsi="Calibri Light" w:cs="Calibri Light"/>
          <w:i/>
          <w:iCs/>
        </w:rPr>
        <w:t>‘</w:t>
      </w:r>
      <w:r w:rsidRPr="00BD45F2">
        <w:rPr>
          <w:rFonts w:ascii="Calibri Light" w:hAnsi="Calibri Light" w:cs="Calibri Light"/>
          <w:i/>
          <w:iCs/>
        </w:rPr>
        <w:t>Undulating landform</w:t>
      </w:r>
      <w:r>
        <w:rPr>
          <w:rFonts w:ascii="Calibri Light" w:hAnsi="Calibri Light" w:cs="Calibri Light"/>
          <w:i/>
          <w:iCs/>
        </w:rPr>
        <w:t>’</w:t>
      </w:r>
      <w:r w:rsidRPr="00BD45F2">
        <w:rPr>
          <w:rFonts w:ascii="Calibri Light" w:hAnsi="Calibri Light" w:cs="Calibri Light"/>
          <w:i/>
          <w:iCs/>
        </w:rPr>
        <w:t xml:space="preserve">. </w:t>
      </w:r>
    </w:p>
    <w:p w14:paraId="5A6311E3" w14:textId="77777777" w:rsidR="000150D9" w:rsidRPr="00BD45F2" w:rsidRDefault="000150D9" w:rsidP="000150D9">
      <w:pPr>
        <w:pStyle w:val="ListParagraph"/>
        <w:numPr>
          <w:ilvl w:val="0"/>
          <w:numId w:val="7"/>
        </w:numPr>
        <w:suppressAutoHyphens w:val="0"/>
        <w:autoSpaceDN/>
        <w:spacing w:line="240" w:lineRule="auto"/>
        <w:ind w:left="1440" w:hanging="360"/>
        <w:textAlignment w:val="auto"/>
        <w:rPr>
          <w:rFonts w:ascii="Calibri Light" w:hAnsi="Calibri Light" w:cs="Calibri Light"/>
          <w:i/>
          <w:iCs/>
        </w:rPr>
      </w:pPr>
      <w:r>
        <w:rPr>
          <w:rFonts w:ascii="Calibri Light" w:hAnsi="Calibri Light" w:cs="Calibri Light"/>
          <w:i/>
          <w:iCs/>
        </w:rPr>
        <w:t>‘</w:t>
      </w:r>
      <w:r w:rsidRPr="00BD45F2">
        <w:rPr>
          <w:rFonts w:ascii="Calibri Light" w:hAnsi="Calibri Light" w:cs="Calibri Light"/>
          <w:i/>
          <w:iCs/>
        </w:rPr>
        <w:t xml:space="preserve">Numerous springs and </w:t>
      </w:r>
      <w:proofErr w:type="gramStart"/>
      <w:r w:rsidRPr="00BD45F2">
        <w:rPr>
          <w:rFonts w:ascii="Calibri Light" w:hAnsi="Calibri Light" w:cs="Calibri Light"/>
          <w:i/>
          <w:iCs/>
        </w:rPr>
        <w:t>wells</w:t>
      </w:r>
      <w:r>
        <w:rPr>
          <w:rFonts w:ascii="Calibri Light" w:hAnsi="Calibri Light" w:cs="Calibri Light"/>
          <w:i/>
          <w:iCs/>
        </w:rPr>
        <w:t>’</w:t>
      </w:r>
      <w:proofErr w:type="gramEnd"/>
      <w:r w:rsidRPr="00BD45F2">
        <w:rPr>
          <w:rFonts w:ascii="Calibri Light" w:hAnsi="Calibri Light" w:cs="Calibri Light"/>
          <w:i/>
          <w:iCs/>
        </w:rPr>
        <w:t xml:space="preserve">. </w:t>
      </w:r>
    </w:p>
    <w:p w14:paraId="25B21918" w14:textId="77777777" w:rsidR="000150D9" w:rsidRPr="00BD45F2" w:rsidRDefault="000150D9" w:rsidP="000150D9">
      <w:pPr>
        <w:pStyle w:val="ListParagraph"/>
        <w:numPr>
          <w:ilvl w:val="0"/>
          <w:numId w:val="7"/>
        </w:numPr>
        <w:suppressAutoHyphens w:val="0"/>
        <w:autoSpaceDN/>
        <w:spacing w:line="240" w:lineRule="auto"/>
        <w:ind w:left="1440" w:hanging="360"/>
        <w:textAlignment w:val="auto"/>
        <w:rPr>
          <w:rFonts w:ascii="Calibri Light" w:hAnsi="Calibri Light" w:cs="Calibri Light"/>
          <w:i/>
          <w:iCs/>
        </w:rPr>
      </w:pPr>
      <w:r>
        <w:rPr>
          <w:rFonts w:ascii="Calibri Light" w:hAnsi="Calibri Light" w:cs="Calibri Light"/>
          <w:i/>
          <w:iCs/>
        </w:rPr>
        <w:t>‘</w:t>
      </w:r>
      <w:r w:rsidRPr="00BD45F2">
        <w:rPr>
          <w:rFonts w:ascii="Calibri Light" w:hAnsi="Calibri Light" w:cs="Calibri Light"/>
          <w:i/>
          <w:iCs/>
        </w:rPr>
        <w:t>Tree cover is of deciduous clumps of woodland plus lots of individual trees scattered along field boundaries (sycamore and ash dominate)</w:t>
      </w:r>
      <w:r>
        <w:rPr>
          <w:rFonts w:ascii="Calibri Light" w:hAnsi="Calibri Light" w:cs="Calibri Light"/>
          <w:i/>
          <w:iCs/>
        </w:rPr>
        <w:t>’</w:t>
      </w:r>
      <w:r w:rsidRPr="00BD45F2">
        <w:rPr>
          <w:rFonts w:ascii="Calibri Light" w:hAnsi="Calibri Light" w:cs="Calibri Light"/>
          <w:i/>
          <w:iCs/>
        </w:rPr>
        <w:t>.</w:t>
      </w:r>
    </w:p>
    <w:p w14:paraId="3C796936" w14:textId="77777777" w:rsidR="000150D9" w:rsidRPr="00BD45F2" w:rsidRDefault="000150D9" w:rsidP="000150D9">
      <w:pPr>
        <w:pStyle w:val="ListParagraph"/>
        <w:numPr>
          <w:ilvl w:val="0"/>
          <w:numId w:val="7"/>
        </w:numPr>
        <w:suppressAutoHyphens w:val="0"/>
        <w:autoSpaceDN/>
        <w:spacing w:line="240" w:lineRule="auto"/>
        <w:ind w:left="1440" w:hanging="360"/>
        <w:textAlignment w:val="auto"/>
        <w:rPr>
          <w:rFonts w:ascii="Calibri Light" w:hAnsi="Calibri Light" w:cs="Calibri Light"/>
          <w:i/>
          <w:iCs/>
        </w:rPr>
      </w:pPr>
      <w:r>
        <w:rPr>
          <w:rFonts w:ascii="Calibri Light" w:hAnsi="Calibri Light" w:cs="Calibri Light"/>
          <w:i/>
          <w:iCs/>
        </w:rPr>
        <w:t>‘</w:t>
      </w:r>
      <w:r w:rsidRPr="00BD45F2">
        <w:rPr>
          <w:rFonts w:ascii="Calibri Light" w:hAnsi="Calibri Light" w:cs="Calibri Light"/>
          <w:i/>
          <w:iCs/>
        </w:rPr>
        <w:t xml:space="preserve">Traditional building materials are gritstone and stone slate </w:t>
      </w:r>
      <w:proofErr w:type="gramStart"/>
      <w:r w:rsidRPr="00BD45F2">
        <w:rPr>
          <w:rFonts w:ascii="Calibri Light" w:hAnsi="Calibri Light" w:cs="Calibri Light"/>
          <w:i/>
          <w:iCs/>
        </w:rPr>
        <w:t>roofs</w:t>
      </w:r>
      <w:r>
        <w:rPr>
          <w:rFonts w:ascii="Calibri Light" w:hAnsi="Calibri Light" w:cs="Calibri Light"/>
          <w:i/>
          <w:iCs/>
        </w:rPr>
        <w:t>’</w:t>
      </w:r>
      <w:proofErr w:type="gramEnd"/>
      <w:r w:rsidRPr="00BD45F2">
        <w:rPr>
          <w:rFonts w:ascii="Calibri Light" w:hAnsi="Calibri Light" w:cs="Calibri Light"/>
          <w:i/>
          <w:iCs/>
        </w:rPr>
        <w:t>.</w:t>
      </w:r>
    </w:p>
    <w:p w14:paraId="18C61F00" w14:textId="77777777" w:rsidR="000150D9" w:rsidRPr="00AE77B6" w:rsidRDefault="000150D9" w:rsidP="000150D9">
      <w:pPr>
        <w:pStyle w:val="ListParagraph"/>
        <w:suppressAutoHyphens w:val="0"/>
        <w:autoSpaceDN/>
        <w:spacing w:line="240" w:lineRule="auto"/>
        <w:ind w:left="1440"/>
        <w:textAlignment w:val="auto"/>
        <w:rPr>
          <w:rFonts w:ascii="Calibri Light" w:hAnsi="Calibri Light" w:cs="Calibri Light"/>
        </w:rPr>
      </w:pPr>
    </w:p>
    <w:p w14:paraId="03A00970" w14:textId="016F5331" w:rsidR="000150D9" w:rsidRPr="00AE77B6" w:rsidRDefault="0053015C" w:rsidP="000150D9">
      <w:pPr>
        <w:pStyle w:val="ListParagraph"/>
        <w:autoSpaceDE w:val="0"/>
        <w:adjustRightInd w:val="0"/>
        <w:rPr>
          <w:rFonts w:ascii="Calibri Light" w:hAnsi="Calibri Light" w:cs="Calibri Light"/>
        </w:rPr>
      </w:pPr>
      <w:r>
        <w:rPr>
          <w:rFonts w:ascii="Calibri Light" w:hAnsi="Calibri Light" w:cs="Calibri Light"/>
        </w:rPr>
        <w:t>S</w:t>
      </w:r>
      <w:r w:rsidR="000150D9" w:rsidRPr="00AE77B6">
        <w:rPr>
          <w:rFonts w:ascii="Calibri Light" w:hAnsi="Calibri Light" w:cs="Calibri Light"/>
        </w:rPr>
        <w:t>ensitivities and pressures:</w:t>
      </w:r>
    </w:p>
    <w:p w14:paraId="2D96B746" w14:textId="77777777" w:rsidR="000150D9" w:rsidRPr="00713E1E" w:rsidRDefault="000150D9" w:rsidP="000150D9">
      <w:pPr>
        <w:pStyle w:val="ListParagraph"/>
        <w:numPr>
          <w:ilvl w:val="0"/>
          <w:numId w:val="15"/>
        </w:numPr>
        <w:rPr>
          <w:rFonts w:ascii="Calibri Light" w:hAnsi="Calibri Light" w:cs="Calibri Light"/>
          <w:i/>
          <w:iCs/>
        </w:rPr>
      </w:pPr>
      <w:r>
        <w:rPr>
          <w:rFonts w:ascii="Calibri Light" w:hAnsi="Calibri Light" w:cs="Calibri Light"/>
          <w:i/>
          <w:iCs/>
        </w:rPr>
        <w:lastRenderedPageBreak/>
        <w:t>‘</w:t>
      </w:r>
      <w:r w:rsidRPr="00713E1E">
        <w:rPr>
          <w:rFonts w:ascii="Calibri Light" w:hAnsi="Calibri Light" w:cs="Calibri Light"/>
          <w:i/>
          <w:iCs/>
        </w:rPr>
        <w:t xml:space="preserve">The loss of distinct, linear field boundaries due to amalgamation has impacted upon the historic fabric of the landscape. However, the strong, long, thin field systems are still apparent in places around and between the </w:t>
      </w:r>
      <w:proofErr w:type="gramStart"/>
      <w:r w:rsidRPr="00713E1E">
        <w:rPr>
          <w:rFonts w:ascii="Calibri Light" w:hAnsi="Calibri Light" w:cs="Calibri Light"/>
          <w:i/>
          <w:iCs/>
        </w:rPr>
        <w:t>villages</w:t>
      </w:r>
      <w:r>
        <w:rPr>
          <w:rFonts w:ascii="Calibri Light" w:hAnsi="Calibri Light" w:cs="Calibri Light"/>
          <w:i/>
          <w:iCs/>
        </w:rPr>
        <w:t>’</w:t>
      </w:r>
      <w:proofErr w:type="gramEnd"/>
      <w:r w:rsidRPr="00713E1E">
        <w:rPr>
          <w:rFonts w:ascii="Calibri Light" w:hAnsi="Calibri Light" w:cs="Calibri Light"/>
          <w:i/>
          <w:iCs/>
        </w:rPr>
        <w:t xml:space="preserve">. </w:t>
      </w:r>
    </w:p>
    <w:p w14:paraId="0A01CB01" w14:textId="77777777" w:rsidR="000150D9" w:rsidRPr="00713E1E" w:rsidRDefault="000150D9" w:rsidP="000150D9">
      <w:pPr>
        <w:pStyle w:val="ListParagraph"/>
        <w:numPr>
          <w:ilvl w:val="0"/>
          <w:numId w:val="15"/>
        </w:numPr>
        <w:rPr>
          <w:rFonts w:ascii="Calibri Light" w:hAnsi="Calibri Light" w:cs="Calibri Light"/>
          <w:i/>
          <w:iCs/>
        </w:rPr>
      </w:pPr>
      <w:r>
        <w:rPr>
          <w:rFonts w:ascii="Calibri Light" w:hAnsi="Calibri Light" w:cs="Calibri Light"/>
          <w:i/>
          <w:iCs/>
        </w:rPr>
        <w:t>‘</w:t>
      </w:r>
      <w:r w:rsidRPr="00713E1E">
        <w:rPr>
          <w:rFonts w:ascii="Calibri Light" w:hAnsi="Calibri Light" w:cs="Calibri Light"/>
          <w:i/>
          <w:iCs/>
        </w:rPr>
        <w:t>The area is sensitive to further loss of field boundaries through neglect and amalgamation. The loss of hedgerows and hedgerow trees would open out the landscape changing its character</w:t>
      </w:r>
      <w:r>
        <w:rPr>
          <w:rFonts w:ascii="Calibri Light" w:hAnsi="Calibri Light" w:cs="Calibri Light"/>
          <w:i/>
          <w:iCs/>
        </w:rPr>
        <w:t>’</w:t>
      </w:r>
      <w:r w:rsidRPr="00713E1E">
        <w:rPr>
          <w:rFonts w:ascii="Calibri Light" w:hAnsi="Calibri Light" w:cs="Calibri Light"/>
          <w:i/>
          <w:iCs/>
        </w:rPr>
        <w:t xml:space="preserve">. </w:t>
      </w:r>
    </w:p>
    <w:p w14:paraId="01D59F49" w14:textId="77777777" w:rsidR="000150D9" w:rsidRPr="00713E1E" w:rsidRDefault="000150D9" w:rsidP="000150D9">
      <w:pPr>
        <w:pStyle w:val="ListParagraph"/>
        <w:numPr>
          <w:ilvl w:val="0"/>
          <w:numId w:val="15"/>
        </w:numPr>
        <w:rPr>
          <w:rFonts w:ascii="Calibri Light" w:hAnsi="Calibri Light" w:cs="Calibri Light"/>
          <w:i/>
          <w:iCs/>
        </w:rPr>
      </w:pPr>
      <w:r>
        <w:rPr>
          <w:rFonts w:ascii="Calibri Light" w:hAnsi="Calibri Light" w:cs="Calibri Light"/>
          <w:i/>
          <w:iCs/>
        </w:rPr>
        <w:t>‘</w:t>
      </w:r>
      <w:r w:rsidRPr="00713E1E">
        <w:rPr>
          <w:rFonts w:ascii="Calibri Light" w:hAnsi="Calibri Light" w:cs="Calibri Light"/>
          <w:i/>
          <w:iCs/>
        </w:rPr>
        <w:t>The settings of the villages are sensitive to change, which may result from development such as extensions to domestic curtilage and new building</w:t>
      </w:r>
      <w:r>
        <w:rPr>
          <w:rFonts w:ascii="Calibri Light" w:hAnsi="Calibri Light" w:cs="Calibri Light"/>
          <w:i/>
          <w:iCs/>
        </w:rPr>
        <w:t>’</w:t>
      </w:r>
      <w:r w:rsidRPr="00713E1E">
        <w:rPr>
          <w:rFonts w:ascii="Calibri Light" w:hAnsi="Calibri Light" w:cs="Calibri Light"/>
          <w:i/>
          <w:iCs/>
        </w:rPr>
        <w:t xml:space="preserve">. </w:t>
      </w:r>
    </w:p>
    <w:p w14:paraId="7B4C76A7" w14:textId="77777777" w:rsidR="000150D9" w:rsidRPr="00713E1E" w:rsidRDefault="000150D9" w:rsidP="000150D9">
      <w:pPr>
        <w:pStyle w:val="ListParagraph"/>
        <w:numPr>
          <w:ilvl w:val="0"/>
          <w:numId w:val="15"/>
        </w:numPr>
        <w:rPr>
          <w:rFonts w:ascii="Calibri Light" w:hAnsi="Calibri Light" w:cs="Calibri Light"/>
          <w:i/>
          <w:iCs/>
        </w:rPr>
      </w:pPr>
      <w:r>
        <w:rPr>
          <w:rFonts w:ascii="Calibri Light" w:hAnsi="Calibri Light" w:cs="Calibri Light"/>
          <w:i/>
          <w:iCs/>
        </w:rPr>
        <w:t>‘</w:t>
      </w:r>
      <w:r w:rsidRPr="00713E1E">
        <w:rPr>
          <w:rFonts w:ascii="Calibri Light" w:hAnsi="Calibri Light" w:cs="Calibri Light"/>
          <w:i/>
          <w:iCs/>
        </w:rPr>
        <w:t xml:space="preserve">The main pressures that come to bear in this area are related to the changing fortunes of the farming industry resulting in diversification and conversion of traditional farm </w:t>
      </w:r>
      <w:proofErr w:type="gramStart"/>
      <w:r w:rsidRPr="00713E1E">
        <w:rPr>
          <w:rFonts w:ascii="Calibri Light" w:hAnsi="Calibri Light" w:cs="Calibri Light"/>
          <w:i/>
          <w:iCs/>
        </w:rPr>
        <w:t>buildings</w:t>
      </w:r>
      <w:r>
        <w:rPr>
          <w:rFonts w:ascii="Calibri Light" w:hAnsi="Calibri Light" w:cs="Calibri Light"/>
          <w:i/>
          <w:iCs/>
        </w:rPr>
        <w:t>’</w:t>
      </w:r>
      <w:proofErr w:type="gramEnd"/>
      <w:r w:rsidRPr="00713E1E">
        <w:rPr>
          <w:rFonts w:ascii="Calibri Light" w:hAnsi="Calibri Light" w:cs="Calibri Light"/>
          <w:i/>
          <w:iCs/>
        </w:rPr>
        <w:t>.</w:t>
      </w:r>
    </w:p>
    <w:p w14:paraId="3F70DB48" w14:textId="77777777" w:rsidR="000150D9" w:rsidRPr="00AE77B6" w:rsidRDefault="000150D9" w:rsidP="000150D9">
      <w:pPr>
        <w:autoSpaceDE w:val="0"/>
        <w:adjustRightInd w:val="0"/>
        <w:rPr>
          <w:rFonts w:ascii="Calibri Light" w:hAnsi="Calibri Light" w:cs="Calibri Light"/>
        </w:rPr>
      </w:pPr>
    </w:p>
    <w:p w14:paraId="23635A17" w14:textId="77777777" w:rsidR="00103B5F" w:rsidRDefault="000150D9" w:rsidP="000150D9">
      <w:pPr>
        <w:pStyle w:val="ListParagraph"/>
        <w:numPr>
          <w:ilvl w:val="0"/>
          <w:numId w:val="1"/>
        </w:numPr>
        <w:autoSpaceDE w:val="0"/>
        <w:adjustRightInd w:val="0"/>
        <w:spacing w:line="240" w:lineRule="auto"/>
        <w:rPr>
          <w:rFonts w:ascii="Calibri Light" w:hAnsi="Calibri Light" w:cs="Calibri Light"/>
        </w:rPr>
      </w:pPr>
      <w:r w:rsidRPr="00AE77B6">
        <w:rPr>
          <w:rFonts w:ascii="Calibri Light" w:hAnsi="Calibri Light" w:cs="Calibri Light"/>
        </w:rPr>
        <w:t xml:space="preserve">The Plan </w:t>
      </w:r>
      <w:r>
        <w:rPr>
          <w:rFonts w:ascii="Calibri Light" w:hAnsi="Calibri Light" w:cs="Calibri Light"/>
        </w:rPr>
        <w:t xml:space="preserve">strongly supports maintaining all aspects of the special character of the landscape of the Parish; moorland, farmland with drystone walls, native woodland, and buildings using traditional materials in keeping with the landscape.  </w:t>
      </w:r>
    </w:p>
    <w:p w14:paraId="21B06D60" w14:textId="77777777" w:rsidR="00103B5F" w:rsidRDefault="00103B5F" w:rsidP="00103B5F">
      <w:pPr>
        <w:pStyle w:val="ListParagraph"/>
        <w:autoSpaceDE w:val="0"/>
        <w:adjustRightInd w:val="0"/>
        <w:spacing w:line="240" w:lineRule="auto"/>
        <w:rPr>
          <w:rFonts w:ascii="Calibri Light" w:hAnsi="Calibri Light" w:cs="Calibri Light"/>
        </w:rPr>
      </w:pPr>
    </w:p>
    <w:p w14:paraId="18480D36" w14:textId="59BB4A6B" w:rsidR="00483987" w:rsidRPr="00475F59" w:rsidRDefault="000150D9" w:rsidP="00475F59">
      <w:pPr>
        <w:pStyle w:val="ListParagraph"/>
        <w:numPr>
          <w:ilvl w:val="0"/>
          <w:numId w:val="1"/>
        </w:numPr>
        <w:autoSpaceDE w:val="0"/>
        <w:adjustRightInd w:val="0"/>
        <w:spacing w:line="240" w:lineRule="auto"/>
        <w:rPr>
          <w:rFonts w:ascii="Calibri Light" w:hAnsi="Calibri Light" w:cs="Calibri Light"/>
        </w:rPr>
      </w:pPr>
      <w:r>
        <w:rPr>
          <w:rFonts w:ascii="Calibri Light" w:hAnsi="Calibri Light" w:cs="Calibri Light"/>
        </w:rPr>
        <w:t xml:space="preserve">The Plan </w:t>
      </w:r>
      <w:r w:rsidRPr="00AE77B6">
        <w:rPr>
          <w:rFonts w:ascii="Calibri Light" w:hAnsi="Calibri Light" w:cs="Calibri Light"/>
        </w:rPr>
        <w:t xml:space="preserve">did consider having its own landscape </w:t>
      </w:r>
      <w:r w:rsidR="00443D8A" w:rsidRPr="00AE77B6">
        <w:rPr>
          <w:rFonts w:ascii="Calibri Light" w:hAnsi="Calibri Light" w:cs="Calibri Light"/>
        </w:rPr>
        <w:t>policy</w:t>
      </w:r>
      <w:r w:rsidR="00443D8A">
        <w:rPr>
          <w:rFonts w:ascii="Calibri Light" w:hAnsi="Calibri Light" w:cs="Calibri Light"/>
        </w:rPr>
        <w:t xml:space="preserve"> but</w:t>
      </w:r>
      <w:r>
        <w:rPr>
          <w:rFonts w:ascii="Calibri Light" w:hAnsi="Calibri Light" w:cs="Calibri Light"/>
        </w:rPr>
        <w:t xml:space="preserve"> concluded that this was not necessary</w:t>
      </w:r>
      <w:r w:rsidRPr="00AE77B6">
        <w:rPr>
          <w:rFonts w:ascii="Calibri Light" w:hAnsi="Calibri Light" w:cs="Calibri Light"/>
        </w:rPr>
        <w:t xml:space="preserve"> as would duplicate </w:t>
      </w:r>
      <w:r>
        <w:rPr>
          <w:rFonts w:ascii="Calibri Light" w:hAnsi="Calibri Light" w:cs="Calibri Light"/>
        </w:rPr>
        <w:t xml:space="preserve">both </w:t>
      </w:r>
      <w:r w:rsidRPr="00AE77B6">
        <w:rPr>
          <w:rFonts w:ascii="Calibri Light" w:hAnsi="Calibri Light" w:cs="Calibri Light"/>
        </w:rPr>
        <w:t>the existing policies in the Local Plan</w:t>
      </w:r>
      <w:r>
        <w:rPr>
          <w:rFonts w:ascii="Calibri Light" w:hAnsi="Calibri Light" w:cs="Calibri Light"/>
        </w:rPr>
        <w:t xml:space="preserve"> and AONB guidance</w:t>
      </w:r>
      <w:r w:rsidR="00283DA0">
        <w:rPr>
          <w:rFonts w:ascii="Calibri Light" w:hAnsi="Calibri Light" w:cs="Calibri Light"/>
        </w:rPr>
        <w:t>, i</w:t>
      </w:r>
      <w:r w:rsidRPr="00AE77B6">
        <w:rPr>
          <w:rFonts w:ascii="Calibri Light" w:hAnsi="Calibri Light" w:cs="Calibri Light"/>
        </w:rPr>
        <w:t>n particular, Policy GS6: Nidderdale Area of Outstanding Natural Beauty (AONB), which states that ‘</w:t>
      </w:r>
      <w:r w:rsidRPr="00AE77B6">
        <w:rPr>
          <w:rFonts w:ascii="Calibri Light" w:hAnsi="Calibri Light" w:cs="Calibri Light"/>
          <w:i/>
          <w:iCs/>
        </w:rPr>
        <w:t>The natural beauty and special qualities of the Nidderdale Area of Outstanding Natural Beauty (AONB) will be conserved and enhanced</w:t>
      </w:r>
      <w:r w:rsidRPr="00AE77B6">
        <w:rPr>
          <w:rFonts w:ascii="Calibri Light" w:hAnsi="Calibri Light" w:cs="Calibri Light"/>
        </w:rPr>
        <w:t xml:space="preserve">’.  </w:t>
      </w:r>
    </w:p>
    <w:p w14:paraId="6A35045D" w14:textId="77777777" w:rsidR="000150D9" w:rsidRPr="00AE77B6" w:rsidRDefault="000150D9" w:rsidP="000150D9">
      <w:pPr>
        <w:pStyle w:val="ListParagraph"/>
        <w:autoSpaceDE w:val="0"/>
        <w:adjustRightInd w:val="0"/>
        <w:spacing w:line="240" w:lineRule="auto"/>
        <w:rPr>
          <w:rFonts w:ascii="Calibri Light" w:hAnsi="Calibri Light" w:cs="Calibri Light"/>
        </w:rPr>
      </w:pPr>
    </w:p>
    <w:p w14:paraId="0EF55801" w14:textId="77777777" w:rsidR="000150D9" w:rsidRPr="00B527FC" w:rsidRDefault="000150D9" w:rsidP="000150D9">
      <w:pPr>
        <w:pStyle w:val="Heading3"/>
        <w:rPr>
          <w:sz w:val="32"/>
          <w:szCs w:val="32"/>
        </w:rPr>
      </w:pPr>
      <w:bookmarkStart w:id="2" w:name="_Toc109934557"/>
      <w:bookmarkEnd w:id="1"/>
      <w:r w:rsidRPr="00B527FC">
        <w:rPr>
          <w:sz w:val="32"/>
          <w:szCs w:val="32"/>
          <w:lang w:eastAsia="en-GB"/>
        </w:rPr>
        <w:t xml:space="preserve">Protecting </w:t>
      </w:r>
      <w:r w:rsidRPr="005F29E6">
        <w:rPr>
          <w:sz w:val="32"/>
          <w:szCs w:val="32"/>
          <w:lang w:eastAsia="en-GB"/>
        </w:rPr>
        <w:t>Important Local Green Space</w:t>
      </w:r>
      <w:bookmarkEnd w:id="2"/>
      <w:r w:rsidRPr="005F29E6">
        <w:rPr>
          <w:sz w:val="32"/>
          <w:szCs w:val="32"/>
          <w:lang w:eastAsia="en-GB"/>
        </w:rPr>
        <w:t>s</w:t>
      </w:r>
    </w:p>
    <w:p w14:paraId="753DC745" w14:textId="77777777" w:rsidR="000150D9" w:rsidRPr="00AE77B6" w:rsidRDefault="000150D9" w:rsidP="000150D9">
      <w:pPr>
        <w:autoSpaceDE w:val="0"/>
        <w:adjustRightInd w:val="0"/>
        <w:rPr>
          <w:rFonts w:ascii="Calibri Light" w:hAnsi="Calibri Light" w:cs="Calibri Light"/>
          <w:kern w:val="0"/>
          <w:lang w:eastAsia="en-GB"/>
        </w:rPr>
      </w:pPr>
    </w:p>
    <w:p w14:paraId="5E12A903" w14:textId="52B86C1C" w:rsidR="000150D9" w:rsidRPr="00AE77B6" w:rsidRDefault="000150D9" w:rsidP="000150D9">
      <w:pPr>
        <w:pStyle w:val="ListParagraph"/>
        <w:numPr>
          <w:ilvl w:val="0"/>
          <w:numId w:val="1"/>
        </w:numPr>
        <w:rPr>
          <w:rFonts w:ascii="Calibri Light" w:hAnsi="Calibri Light" w:cs="Calibri Light"/>
        </w:rPr>
      </w:pPr>
      <w:r w:rsidRPr="00AE77B6">
        <w:rPr>
          <w:rFonts w:ascii="Calibri Light" w:eastAsia="Calibri" w:hAnsi="Calibri Light" w:cs="Calibri Light"/>
          <w:noProof/>
        </w:rPr>
        <w:t>T</w:t>
      </w:r>
      <w:r w:rsidRPr="00AE77B6">
        <w:rPr>
          <w:rFonts w:ascii="Calibri Light" w:eastAsia="Calibri" w:hAnsi="Calibri Light" w:cs="Calibri Light"/>
        </w:rPr>
        <w:t xml:space="preserve">here are numerous green spaces to be found in Kirkby </w:t>
      </w:r>
      <w:proofErr w:type="spellStart"/>
      <w:r w:rsidRPr="00AE77B6">
        <w:rPr>
          <w:rFonts w:ascii="Calibri Light" w:eastAsia="Calibri" w:hAnsi="Calibri Light" w:cs="Calibri Light"/>
        </w:rPr>
        <w:t>Malzeard</w:t>
      </w:r>
      <w:proofErr w:type="spellEnd"/>
      <w:r w:rsidRPr="00AE77B6">
        <w:rPr>
          <w:rFonts w:ascii="Calibri Light" w:eastAsia="Calibri" w:hAnsi="Calibri Light" w:cs="Calibri Light"/>
        </w:rPr>
        <w:t xml:space="preserve"> and </w:t>
      </w:r>
      <w:r>
        <w:rPr>
          <w:rFonts w:ascii="Calibri Light" w:eastAsia="Calibri" w:hAnsi="Calibri Light" w:cs="Calibri Light"/>
        </w:rPr>
        <w:t>beyond</w:t>
      </w:r>
      <w:r w:rsidRPr="00AE77B6">
        <w:rPr>
          <w:rFonts w:ascii="Calibri Light" w:eastAsia="Calibri" w:hAnsi="Calibri Light" w:cs="Calibri Light"/>
        </w:rPr>
        <w:t xml:space="preserve">.  These </w:t>
      </w:r>
      <w:r w:rsidRPr="00AE77B6">
        <w:rPr>
          <w:rFonts w:ascii="Calibri Light" w:eastAsia="Calibri" w:hAnsi="Calibri Light" w:cs="Calibri Light"/>
          <w:noProof/>
        </w:rPr>
        <w:t>include</w:t>
      </w:r>
      <w:r w:rsidRPr="00AE77B6">
        <w:rPr>
          <w:rFonts w:ascii="Calibri Light" w:eastAsia="Calibri" w:hAnsi="Calibri Light" w:cs="Calibri Light"/>
        </w:rPr>
        <w:t xml:space="preserve"> play areas, </w:t>
      </w:r>
      <w:r>
        <w:rPr>
          <w:rFonts w:ascii="Calibri Light" w:eastAsia="Calibri" w:hAnsi="Calibri Light" w:cs="Calibri Light"/>
        </w:rPr>
        <w:t>sport</w:t>
      </w:r>
      <w:r w:rsidRPr="00AE77B6">
        <w:rPr>
          <w:rFonts w:ascii="Calibri Light" w:eastAsia="Calibri" w:hAnsi="Calibri Light" w:cs="Calibri Light"/>
        </w:rPr>
        <w:t xml:space="preserve"> pitches, green spaces within housing areas, </w:t>
      </w:r>
      <w:proofErr w:type="gramStart"/>
      <w:r w:rsidRPr="00AE77B6">
        <w:rPr>
          <w:rFonts w:ascii="Calibri Light" w:eastAsia="Calibri" w:hAnsi="Calibri Light" w:cs="Calibri Light"/>
        </w:rPr>
        <w:t>churchyards</w:t>
      </w:r>
      <w:proofErr w:type="gramEnd"/>
      <w:r w:rsidRPr="00AE77B6">
        <w:rPr>
          <w:rFonts w:ascii="Calibri Light" w:eastAsia="Calibri" w:hAnsi="Calibri Light" w:cs="Calibri Light"/>
        </w:rPr>
        <w:t xml:space="preserve"> and verges</w:t>
      </w:r>
      <w:r w:rsidRPr="00AE77B6">
        <w:rPr>
          <w:rFonts w:ascii="Calibri Light" w:hAnsi="Calibri Light" w:cs="Calibri Light"/>
        </w:rPr>
        <w:t xml:space="preserve">.  </w:t>
      </w:r>
    </w:p>
    <w:p w14:paraId="0CEAB72D" w14:textId="77777777" w:rsidR="000150D9" w:rsidRPr="00AE77B6" w:rsidRDefault="000150D9" w:rsidP="000150D9">
      <w:pPr>
        <w:pStyle w:val="ListParagraph"/>
        <w:rPr>
          <w:rFonts w:ascii="Calibri Light" w:hAnsi="Calibri Light" w:cs="Calibri Light"/>
        </w:rPr>
      </w:pPr>
    </w:p>
    <w:p w14:paraId="23820015" w14:textId="224584E1" w:rsidR="000150D9" w:rsidRPr="00AE77B6" w:rsidRDefault="000150D9" w:rsidP="000150D9">
      <w:pPr>
        <w:pStyle w:val="ListParagraph"/>
        <w:numPr>
          <w:ilvl w:val="0"/>
          <w:numId w:val="1"/>
        </w:numPr>
        <w:rPr>
          <w:rFonts w:ascii="Calibri Light" w:hAnsi="Calibri Light" w:cs="Calibri Light"/>
        </w:rPr>
      </w:pPr>
      <w:r w:rsidRPr="00AE77B6">
        <w:rPr>
          <w:rFonts w:ascii="Calibri Light" w:eastAsia="Calibri" w:hAnsi="Calibri Light" w:cs="Calibri Light"/>
        </w:rPr>
        <w:t xml:space="preserve">These green spaces are highly valued by the community.  </w:t>
      </w:r>
      <w:r w:rsidRPr="00AE77B6">
        <w:rPr>
          <w:rFonts w:ascii="Calibri Light" w:hAnsi="Calibri Light" w:cs="Calibri Light"/>
        </w:rPr>
        <w:t>Access to good green spaces close to where people live is important to health and wellbeing</w:t>
      </w:r>
      <w:r w:rsidRPr="00AE77B6">
        <w:rPr>
          <w:rFonts w:ascii="Calibri Light" w:eastAsia="Calibri" w:hAnsi="Calibri Light" w:cs="Calibri Light"/>
        </w:rPr>
        <w:t xml:space="preserve">.  In the </w:t>
      </w:r>
      <w:r>
        <w:rPr>
          <w:rFonts w:ascii="Calibri Light" w:eastAsia="Calibri" w:hAnsi="Calibri Light" w:cs="Calibri Light"/>
        </w:rPr>
        <w:t xml:space="preserve">community </w:t>
      </w:r>
      <w:r w:rsidRPr="00AE77B6">
        <w:rPr>
          <w:rFonts w:ascii="Calibri Light" w:eastAsia="Calibri" w:hAnsi="Calibri Light" w:cs="Calibri Light"/>
        </w:rPr>
        <w:t xml:space="preserve">survey when </w:t>
      </w:r>
      <w:r w:rsidRPr="00AE77B6">
        <w:rPr>
          <w:rFonts w:ascii="Calibri Light" w:hAnsi="Calibri Light" w:cs="Calibri Light"/>
        </w:rPr>
        <w:t>asked at question 14 ‘</w:t>
      </w:r>
      <w:r w:rsidRPr="001A2CB6">
        <w:rPr>
          <w:rFonts w:ascii="Calibri Light" w:hAnsi="Calibri Light" w:cs="Calibri Light"/>
          <w:i/>
          <w:iCs/>
        </w:rPr>
        <w:t xml:space="preserve">Do you feel that additional controls should be included in the Neighbourhood Plan and if </w:t>
      </w:r>
      <w:proofErr w:type="gramStart"/>
      <w:r w:rsidRPr="001A2CB6">
        <w:rPr>
          <w:rFonts w:ascii="Calibri Light" w:hAnsi="Calibri Light" w:cs="Calibri Light"/>
          <w:i/>
          <w:iCs/>
        </w:rPr>
        <w:t>so</w:t>
      </w:r>
      <w:proofErr w:type="gramEnd"/>
      <w:r w:rsidRPr="001A2CB6">
        <w:rPr>
          <w:rFonts w:ascii="Calibri Light" w:hAnsi="Calibri Light" w:cs="Calibri Light"/>
          <w:i/>
          <w:iCs/>
        </w:rPr>
        <w:t xml:space="preserve"> which are the priorities? – tick all boxes you consider important</w:t>
      </w:r>
      <w:r w:rsidRPr="00AE77B6">
        <w:rPr>
          <w:rFonts w:ascii="Calibri Light" w:hAnsi="Calibri Light" w:cs="Calibri Light"/>
        </w:rPr>
        <w:t>’, 293 or 71% of respondents mentioned ‘</w:t>
      </w:r>
      <w:r w:rsidRPr="001A2CB6">
        <w:rPr>
          <w:rFonts w:ascii="Calibri Light" w:hAnsi="Calibri Light" w:cs="Calibri Light"/>
          <w:i/>
          <w:iCs/>
        </w:rPr>
        <w:t>Identify and protect local green spaces used by the community</w:t>
      </w:r>
      <w:r w:rsidRPr="00AE77B6">
        <w:rPr>
          <w:rFonts w:ascii="Calibri Light" w:hAnsi="Calibri Light" w:cs="Calibri Light"/>
        </w:rPr>
        <w:t>’.</w:t>
      </w:r>
    </w:p>
    <w:p w14:paraId="4D49EB16" w14:textId="77777777" w:rsidR="000150D9" w:rsidRPr="00AE77B6" w:rsidRDefault="000150D9" w:rsidP="000150D9">
      <w:pPr>
        <w:pStyle w:val="ListParagraph"/>
        <w:rPr>
          <w:rFonts w:ascii="Calibri Light" w:hAnsi="Calibri Light" w:cs="Calibri Light"/>
        </w:rPr>
      </w:pPr>
    </w:p>
    <w:p w14:paraId="27CC9372" w14:textId="77777777" w:rsidR="000150D9" w:rsidRPr="00AE77B6" w:rsidRDefault="000150D9" w:rsidP="000150D9">
      <w:pPr>
        <w:pStyle w:val="ListParagraph"/>
        <w:numPr>
          <w:ilvl w:val="0"/>
          <w:numId w:val="1"/>
        </w:numPr>
        <w:rPr>
          <w:rFonts w:ascii="Calibri Light" w:hAnsi="Calibri Light" w:cs="Calibri Light"/>
        </w:rPr>
      </w:pPr>
      <w:r w:rsidRPr="00AE77B6">
        <w:rPr>
          <w:rFonts w:ascii="Calibri Light" w:hAnsi="Calibri Light" w:cs="Calibri Light"/>
        </w:rPr>
        <w:t>It is essential, therefore, that important green spaces in the built-up parts of the parish are fully protected from inappropriate development and where possible enhanced.  This will ensure that the community has access to quality open spaces near to where they live for sport and recreational purposes as well as protecting spaces that are important to the character of the area.</w:t>
      </w:r>
    </w:p>
    <w:p w14:paraId="6E4137D4" w14:textId="77777777" w:rsidR="000150D9" w:rsidRPr="00AE77B6" w:rsidRDefault="000150D9" w:rsidP="000150D9">
      <w:pPr>
        <w:pStyle w:val="ListParagraph"/>
        <w:rPr>
          <w:rFonts w:ascii="Calibri Light" w:hAnsi="Calibri Light" w:cs="Calibri Light"/>
        </w:rPr>
      </w:pPr>
    </w:p>
    <w:p w14:paraId="5707C1CA" w14:textId="77777777" w:rsidR="000150D9" w:rsidRPr="00390A45" w:rsidRDefault="000150D9" w:rsidP="000150D9">
      <w:pPr>
        <w:pStyle w:val="ListParagraph"/>
        <w:numPr>
          <w:ilvl w:val="0"/>
          <w:numId w:val="1"/>
        </w:numPr>
        <w:rPr>
          <w:rFonts w:ascii="Calibri Light" w:hAnsi="Calibri Light" w:cs="Calibri Light"/>
        </w:rPr>
      </w:pPr>
      <w:r w:rsidRPr="00390A45">
        <w:rPr>
          <w:rFonts w:ascii="Calibri Light" w:hAnsi="Calibri Light" w:cs="Calibri Light"/>
        </w:rPr>
        <w:lastRenderedPageBreak/>
        <w:t>These green spaces have varying degrees of protection through various Local Plan policies including Policy HP6: Protection of Existing Sport, Open Space and Recreation Facilities.</w:t>
      </w:r>
    </w:p>
    <w:p w14:paraId="5FA2534C" w14:textId="77777777" w:rsidR="000150D9" w:rsidRPr="00390A45" w:rsidRDefault="000150D9" w:rsidP="000150D9">
      <w:pPr>
        <w:rPr>
          <w:rFonts w:ascii="Calibri Light" w:hAnsi="Calibri Light" w:cs="Calibri Light"/>
        </w:rPr>
      </w:pPr>
    </w:p>
    <w:p w14:paraId="5F77086C" w14:textId="0AEA60A0" w:rsidR="00206E5A" w:rsidRPr="00206E5A" w:rsidRDefault="000150D9" w:rsidP="00206E5A">
      <w:pPr>
        <w:pStyle w:val="ListParagraph"/>
        <w:numPr>
          <w:ilvl w:val="0"/>
          <w:numId w:val="1"/>
        </w:numPr>
        <w:rPr>
          <w:rFonts w:ascii="Calibri Light" w:hAnsi="Calibri Light" w:cs="Calibri Light"/>
        </w:rPr>
      </w:pPr>
      <w:r w:rsidRPr="00AE77B6">
        <w:rPr>
          <w:rFonts w:ascii="Calibri Light" w:hAnsi="Calibri Light" w:cs="Calibri Light"/>
        </w:rPr>
        <w:t>National and local planning policy allows, through neighbourhood plans, the opportunity for communities to identify and give special protection to green areas of particular importance to them</w:t>
      </w:r>
      <w:r w:rsidR="00B22AEF">
        <w:rPr>
          <w:rFonts w:ascii="Calibri Light" w:hAnsi="Calibri Light" w:cs="Calibri Light"/>
        </w:rPr>
        <w:t xml:space="preserve"> </w:t>
      </w:r>
      <w:r w:rsidRPr="00AE77B6">
        <w:rPr>
          <w:rFonts w:ascii="Calibri Light" w:hAnsi="Calibri Light" w:cs="Calibri Light"/>
        </w:rPr>
        <w:t>by designating them as local green spaces.</w:t>
      </w:r>
      <w:r w:rsidR="00206E5A">
        <w:rPr>
          <w:rFonts w:ascii="Calibri Light" w:hAnsi="Calibri Light" w:cs="Calibri Light"/>
        </w:rPr>
        <w:t xml:space="preserve"> </w:t>
      </w:r>
      <w:r w:rsidRPr="00206E5A">
        <w:rPr>
          <w:rFonts w:ascii="Calibri Light" w:hAnsi="Calibri Light" w:cs="Calibri Light"/>
        </w:rPr>
        <w:t xml:space="preserve">Where land is designated as a Local Green Space, it is protected from development other than in very special circumstances. </w:t>
      </w:r>
    </w:p>
    <w:p w14:paraId="1579A799" w14:textId="77777777" w:rsidR="00206E5A" w:rsidRDefault="00206E5A" w:rsidP="00206E5A">
      <w:pPr>
        <w:pStyle w:val="Standard"/>
        <w:spacing w:line="240" w:lineRule="auto"/>
        <w:rPr>
          <w:rFonts w:ascii="Calibri Light" w:hAnsi="Calibri Light" w:cs="Calibri Light"/>
        </w:rPr>
      </w:pPr>
    </w:p>
    <w:p w14:paraId="7BD75AB7" w14:textId="15C46FB7" w:rsidR="000150D9" w:rsidRPr="00206E5A" w:rsidRDefault="000150D9" w:rsidP="00206E5A">
      <w:pPr>
        <w:pStyle w:val="Standard"/>
        <w:numPr>
          <w:ilvl w:val="0"/>
          <w:numId w:val="1"/>
        </w:numPr>
        <w:spacing w:line="240" w:lineRule="auto"/>
        <w:rPr>
          <w:rFonts w:ascii="Calibri Light" w:hAnsi="Calibri Light" w:cs="Calibri Light"/>
        </w:rPr>
      </w:pPr>
      <w:r w:rsidRPr="00206E5A">
        <w:rPr>
          <w:rFonts w:ascii="Calibri Light" w:hAnsi="Calibri Light" w:cs="Calibri Light"/>
        </w:rPr>
        <w:t xml:space="preserve">To be designated as Local Green Space, however, it must </w:t>
      </w:r>
      <w:r w:rsidRPr="00206E5A">
        <w:rPr>
          <w:rFonts w:ascii="Calibri Light" w:hAnsi="Calibri Light" w:cs="Calibri Light"/>
          <w:lang w:eastAsia="en-GB"/>
        </w:rPr>
        <w:t>meet specified criteria as set out in the National Planning Policy Framework</w:t>
      </w:r>
      <w:r w:rsidRPr="00AE77B6">
        <w:rPr>
          <w:rStyle w:val="FootnoteReference"/>
          <w:rFonts w:ascii="Calibri Light" w:hAnsi="Calibri Light" w:cs="Calibri Light"/>
          <w:lang w:eastAsia="en-GB"/>
        </w:rPr>
        <w:footnoteReference w:id="5"/>
      </w:r>
      <w:r w:rsidRPr="00206E5A">
        <w:rPr>
          <w:rFonts w:ascii="Calibri Light" w:hAnsi="Calibri Light" w:cs="Calibri Light"/>
          <w:lang w:eastAsia="en-GB"/>
        </w:rPr>
        <w:t>.  These include that it is:</w:t>
      </w:r>
    </w:p>
    <w:p w14:paraId="0FC0237B" w14:textId="2C616735" w:rsidR="000150D9" w:rsidRPr="00AE77B6" w:rsidRDefault="002C4555" w:rsidP="000150D9">
      <w:pPr>
        <w:pStyle w:val="ListParagraph"/>
        <w:numPr>
          <w:ilvl w:val="0"/>
          <w:numId w:val="4"/>
        </w:numPr>
        <w:suppressAutoHyphens w:val="0"/>
        <w:autoSpaceDN/>
        <w:spacing w:line="240" w:lineRule="auto"/>
        <w:ind w:left="1145" w:hanging="357"/>
        <w:contextualSpacing/>
        <w:textAlignment w:val="auto"/>
        <w:rPr>
          <w:rFonts w:ascii="Calibri Light" w:hAnsi="Calibri Light" w:cs="Calibri Light"/>
          <w:lang w:eastAsia="en-GB"/>
        </w:rPr>
      </w:pPr>
      <w:r>
        <w:rPr>
          <w:rFonts w:ascii="Calibri Light" w:hAnsi="Calibri Light" w:cs="Calibri Light"/>
        </w:rPr>
        <w:t xml:space="preserve">In </w:t>
      </w:r>
      <w:r w:rsidR="000150D9" w:rsidRPr="00AE77B6">
        <w:rPr>
          <w:rFonts w:ascii="Calibri Light" w:hAnsi="Calibri Light" w:cs="Calibri Light"/>
        </w:rPr>
        <w:t xml:space="preserve">reasonably close proximity to the </w:t>
      </w:r>
      <w:proofErr w:type="gramStart"/>
      <w:r w:rsidR="000150D9" w:rsidRPr="00AE77B6">
        <w:rPr>
          <w:rFonts w:ascii="Calibri Light" w:hAnsi="Calibri Light" w:cs="Calibri Light"/>
        </w:rPr>
        <w:t>community</w:t>
      </w:r>
      <w:proofErr w:type="gramEnd"/>
      <w:r w:rsidR="000150D9" w:rsidRPr="00AE77B6">
        <w:rPr>
          <w:rFonts w:ascii="Calibri Light" w:hAnsi="Calibri Light" w:cs="Calibri Light"/>
        </w:rPr>
        <w:t xml:space="preserve"> it serves; </w:t>
      </w:r>
    </w:p>
    <w:p w14:paraId="591DE90B" w14:textId="77777777" w:rsidR="000150D9" w:rsidRPr="00AE77B6" w:rsidRDefault="000150D9" w:rsidP="000150D9">
      <w:pPr>
        <w:pStyle w:val="ListParagraph"/>
        <w:numPr>
          <w:ilvl w:val="0"/>
          <w:numId w:val="4"/>
        </w:numPr>
        <w:suppressAutoHyphens w:val="0"/>
        <w:autoSpaceDN/>
        <w:spacing w:line="240" w:lineRule="auto"/>
        <w:ind w:left="1145" w:hanging="357"/>
        <w:contextualSpacing/>
        <w:textAlignment w:val="auto"/>
        <w:rPr>
          <w:rFonts w:ascii="Calibri Light" w:hAnsi="Calibri Light" w:cs="Calibri Light"/>
          <w:lang w:eastAsia="en-GB"/>
        </w:rPr>
      </w:pPr>
      <w:r w:rsidRPr="00AE77B6">
        <w:rPr>
          <w:rFonts w:ascii="Calibri Light" w:hAnsi="Calibri Light" w:cs="Calibri Light"/>
        </w:rPr>
        <w:t xml:space="preserve">demonstrably special to a local community and holds a particular local significance, for </w:t>
      </w:r>
      <w:r w:rsidRPr="00AE77B6">
        <w:rPr>
          <w:rFonts w:ascii="Calibri Light" w:hAnsi="Calibri Light" w:cs="Calibri Light"/>
          <w:noProof/>
        </w:rPr>
        <w:t>example,</w:t>
      </w:r>
      <w:r w:rsidRPr="00AE77B6">
        <w:rPr>
          <w:rFonts w:ascii="Calibri Light" w:hAnsi="Calibri Light" w:cs="Calibri Light"/>
        </w:rPr>
        <w:t xml:space="preserve"> because of its beauty, </w:t>
      </w:r>
      <w:r w:rsidRPr="00AE77B6">
        <w:rPr>
          <w:rFonts w:ascii="Calibri Light" w:hAnsi="Calibri Light" w:cs="Calibri Light"/>
          <w:noProof/>
        </w:rPr>
        <w:t>historic</w:t>
      </w:r>
      <w:r w:rsidRPr="00AE77B6">
        <w:rPr>
          <w:rFonts w:ascii="Calibri Light" w:hAnsi="Calibri Light" w:cs="Calibri Light"/>
        </w:rPr>
        <w:t xml:space="preserve"> significance, recreational value (including as a playing field), tranquillity or richness of its wildlife; and </w:t>
      </w:r>
    </w:p>
    <w:p w14:paraId="6B823026" w14:textId="77777777" w:rsidR="000150D9" w:rsidRPr="00AE77B6" w:rsidRDefault="000150D9" w:rsidP="000150D9">
      <w:pPr>
        <w:pStyle w:val="ListParagraph"/>
        <w:numPr>
          <w:ilvl w:val="0"/>
          <w:numId w:val="4"/>
        </w:numPr>
        <w:suppressAutoHyphens w:val="0"/>
        <w:autoSpaceDN/>
        <w:spacing w:line="240" w:lineRule="auto"/>
        <w:ind w:left="1145" w:hanging="357"/>
        <w:contextualSpacing/>
        <w:textAlignment w:val="auto"/>
        <w:rPr>
          <w:rFonts w:ascii="Calibri Light" w:hAnsi="Calibri Light" w:cs="Calibri Light"/>
          <w:b/>
          <w:bCs/>
          <w:lang w:eastAsia="en-GB"/>
        </w:rPr>
      </w:pPr>
      <w:r w:rsidRPr="00AE77B6">
        <w:rPr>
          <w:rFonts w:ascii="Calibri Light" w:hAnsi="Calibri Light" w:cs="Calibri Light"/>
        </w:rPr>
        <w:t>local in character and is not an extensive tract of land.</w:t>
      </w:r>
    </w:p>
    <w:p w14:paraId="7C7E03E2" w14:textId="77777777" w:rsidR="000150D9" w:rsidRPr="00AE77B6" w:rsidRDefault="000150D9" w:rsidP="000150D9">
      <w:pPr>
        <w:pStyle w:val="ListParagraph"/>
        <w:suppressAutoHyphens w:val="0"/>
        <w:autoSpaceDN/>
        <w:spacing w:line="240" w:lineRule="auto"/>
        <w:ind w:left="1145" w:hanging="357"/>
        <w:contextualSpacing/>
        <w:textAlignment w:val="auto"/>
        <w:rPr>
          <w:rFonts w:ascii="Calibri Light" w:hAnsi="Calibri Light" w:cs="Calibri Light"/>
          <w:b/>
          <w:bCs/>
          <w:lang w:eastAsia="en-GB"/>
        </w:rPr>
      </w:pPr>
    </w:p>
    <w:p w14:paraId="6D3673A5" w14:textId="36B78D90" w:rsidR="006F4FE4" w:rsidRDefault="000150D9" w:rsidP="006F4FE4">
      <w:pPr>
        <w:pStyle w:val="ListParagraph"/>
        <w:numPr>
          <w:ilvl w:val="0"/>
          <w:numId w:val="1"/>
        </w:numPr>
        <w:spacing w:line="240" w:lineRule="auto"/>
        <w:rPr>
          <w:rFonts w:ascii="Calibri Light" w:hAnsi="Calibri Light" w:cs="Calibri Light"/>
        </w:rPr>
      </w:pPr>
      <w:r w:rsidRPr="00AE77B6">
        <w:rPr>
          <w:rFonts w:ascii="Calibri Light" w:hAnsi="Calibri Light" w:cs="Calibri Light"/>
        </w:rPr>
        <w:t>The many green spaces in the built-up part</w:t>
      </w:r>
      <w:r>
        <w:rPr>
          <w:rFonts w:ascii="Calibri Light" w:hAnsi="Calibri Light" w:cs="Calibri Light"/>
        </w:rPr>
        <w:t>s</w:t>
      </w:r>
      <w:r w:rsidRPr="00AE77B6">
        <w:rPr>
          <w:rFonts w:ascii="Calibri Light" w:hAnsi="Calibri Light" w:cs="Calibri Light"/>
        </w:rPr>
        <w:t xml:space="preserve"> of the parish were evaluated for their suitability for Local Green Space designation by the Steering Group.  After careful consideration, </w:t>
      </w:r>
      <w:r w:rsidR="000D470B">
        <w:rPr>
          <w:rFonts w:ascii="Calibri Light" w:hAnsi="Calibri Light" w:cs="Calibri Light"/>
        </w:rPr>
        <w:t>six</w:t>
      </w:r>
      <w:r w:rsidRPr="00AE77B6">
        <w:rPr>
          <w:rFonts w:ascii="Calibri Light" w:hAnsi="Calibri Light" w:cs="Calibri Light"/>
        </w:rPr>
        <w:t xml:space="preserve"> green spaces were identified that are considered to have the greatest importance and meet the criteria for designation.  </w:t>
      </w:r>
    </w:p>
    <w:p w14:paraId="778DCF31" w14:textId="77777777" w:rsidR="005F66D4" w:rsidRDefault="005F66D4" w:rsidP="005F66D4">
      <w:pPr>
        <w:spacing w:line="240" w:lineRule="auto"/>
        <w:rPr>
          <w:rFonts w:ascii="Calibri Light" w:hAnsi="Calibri Light" w:cs="Calibri Light"/>
        </w:rPr>
      </w:pPr>
    </w:p>
    <w:p w14:paraId="48E2D52C" w14:textId="7D0ADCFE" w:rsidR="005F66D4" w:rsidRDefault="007905B8" w:rsidP="005F66D4">
      <w:pPr>
        <w:spacing w:line="240" w:lineRule="auto"/>
        <w:rPr>
          <w:rFonts w:ascii="Calibri Light" w:hAnsi="Calibri Light" w:cs="Calibri Light"/>
        </w:rPr>
      </w:pPr>
      <w:r>
        <w:rPr>
          <w:rFonts w:ascii="Calibri Light" w:hAnsi="Calibri Light" w:cs="Calibri Light"/>
          <w:noProof/>
        </w:rPr>
        <w:lastRenderedPageBreak/>
        <w:drawing>
          <wp:inline distT="0" distB="0" distL="0" distR="0" wp14:anchorId="24CCEED7" wp14:editId="2A49FEC0">
            <wp:extent cx="6047105" cy="4196660"/>
            <wp:effectExtent l="0" t="0" r="0" b="0"/>
            <wp:docPr id="171725063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50632" name="Picture 1" descr="A map of a cit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8447" cy="4218411"/>
                    </a:xfrm>
                    <a:prstGeom prst="rect">
                      <a:avLst/>
                    </a:prstGeom>
                  </pic:spPr>
                </pic:pic>
              </a:graphicData>
            </a:graphic>
          </wp:inline>
        </w:drawing>
      </w:r>
    </w:p>
    <w:p w14:paraId="4D3EA5E6" w14:textId="77777777" w:rsidR="006F4FE4" w:rsidRPr="00F63E97" w:rsidRDefault="006F4FE4" w:rsidP="00F63E97">
      <w:pPr>
        <w:spacing w:line="240" w:lineRule="auto"/>
        <w:rPr>
          <w:rFonts w:ascii="Calibri Light" w:hAnsi="Calibri Light" w:cs="Calibri Light"/>
        </w:rPr>
      </w:pPr>
    </w:p>
    <w:p w14:paraId="0967EC77" w14:textId="46564D64" w:rsidR="000150D9" w:rsidRDefault="000150D9" w:rsidP="000150D9">
      <w:pPr>
        <w:pStyle w:val="ListParagraph"/>
        <w:numPr>
          <w:ilvl w:val="0"/>
          <w:numId w:val="1"/>
        </w:numPr>
        <w:spacing w:line="240" w:lineRule="auto"/>
        <w:rPr>
          <w:rFonts w:ascii="Calibri Light" w:hAnsi="Calibri Light" w:cs="Calibri Light"/>
        </w:rPr>
      </w:pPr>
      <w:r w:rsidRPr="00AE77B6">
        <w:rPr>
          <w:rFonts w:ascii="Calibri Light" w:hAnsi="Calibri Light" w:cs="Calibri Light"/>
        </w:rPr>
        <w:t xml:space="preserve">Further information about the sites that qualified under the criteria is outlined </w:t>
      </w:r>
      <w:r w:rsidR="006842B4">
        <w:rPr>
          <w:rFonts w:ascii="Calibri Light" w:hAnsi="Calibri Light" w:cs="Calibri Light"/>
        </w:rPr>
        <w:t xml:space="preserve">in Appendix </w:t>
      </w:r>
      <w:r w:rsidR="00A51333">
        <w:rPr>
          <w:rFonts w:ascii="Calibri Light" w:hAnsi="Calibri Light" w:cs="Calibri Light"/>
        </w:rPr>
        <w:t>C</w:t>
      </w:r>
      <w:r w:rsidR="006842B4">
        <w:rPr>
          <w:rFonts w:ascii="Calibri Light" w:hAnsi="Calibri Light" w:cs="Calibri Light"/>
        </w:rPr>
        <w:t xml:space="preserve">, </w:t>
      </w:r>
      <w:r w:rsidRPr="00AE77B6">
        <w:rPr>
          <w:rFonts w:ascii="Calibri Light" w:hAnsi="Calibri Light" w:cs="Calibri Light"/>
        </w:rPr>
        <w:t>with justification in the accompanying Local Green Spaces Report which forms part of the evidence base.</w:t>
      </w:r>
    </w:p>
    <w:p w14:paraId="52A1F67B" w14:textId="77777777" w:rsidR="00916FA1" w:rsidRDefault="00916FA1" w:rsidP="00916FA1">
      <w:pPr>
        <w:spacing w:line="240" w:lineRule="auto"/>
        <w:rPr>
          <w:rFonts w:ascii="Calibri Light" w:hAnsi="Calibri Light" w:cs="Calibri Light"/>
        </w:rPr>
      </w:pPr>
    </w:p>
    <w:tbl>
      <w:tblPr>
        <w:tblStyle w:val="TableGrid"/>
        <w:tblW w:w="0" w:type="auto"/>
        <w:tblLook w:val="04A0" w:firstRow="1" w:lastRow="0" w:firstColumn="1" w:lastColumn="0" w:noHBand="0" w:noVBand="1"/>
      </w:tblPr>
      <w:tblGrid>
        <w:gridCol w:w="9016"/>
      </w:tblGrid>
      <w:tr w:rsidR="00916FA1" w14:paraId="730B5234" w14:textId="77777777" w:rsidTr="00916FA1">
        <w:trPr>
          <w:trHeight w:val="3634"/>
        </w:trPr>
        <w:tc>
          <w:tcPr>
            <w:tcW w:w="9016" w:type="dxa"/>
          </w:tcPr>
          <w:p w14:paraId="4EBF93D0" w14:textId="72C559CB" w:rsidR="00916FA1" w:rsidRPr="00B527FC" w:rsidRDefault="00916FA1" w:rsidP="00916FA1">
            <w:pPr>
              <w:pStyle w:val="Heading3"/>
              <w:rPr>
                <w:b/>
                <w:bCs/>
                <w:sz w:val="28"/>
                <w:szCs w:val="28"/>
              </w:rPr>
            </w:pPr>
            <w:bookmarkStart w:id="3" w:name="_Toc109934558"/>
            <w:r w:rsidRPr="00B527FC">
              <w:rPr>
                <w:b/>
                <w:bCs/>
                <w:sz w:val="28"/>
                <w:szCs w:val="28"/>
              </w:rPr>
              <w:t>POLICY KLMD</w:t>
            </w:r>
            <w:r>
              <w:rPr>
                <w:b/>
                <w:bCs/>
                <w:sz w:val="28"/>
                <w:szCs w:val="28"/>
              </w:rPr>
              <w:t>8</w:t>
            </w:r>
            <w:r w:rsidRPr="00B527FC">
              <w:rPr>
                <w:b/>
                <w:bCs/>
                <w:sz w:val="28"/>
                <w:szCs w:val="28"/>
              </w:rPr>
              <w:t>: LOCAL GREEN SPACE</w:t>
            </w:r>
            <w:bookmarkEnd w:id="3"/>
            <w:r w:rsidR="005F29E6">
              <w:rPr>
                <w:b/>
                <w:bCs/>
                <w:sz w:val="28"/>
                <w:szCs w:val="28"/>
              </w:rPr>
              <w:t>S</w:t>
            </w:r>
            <w:r>
              <w:rPr>
                <w:b/>
                <w:bCs/>
                <w:sz w:val="28"/>
                <w:szCs w:val="28"/>
              </w:rPr>
              <w:t>.</w:t>
            </w:r>
          </w:p>
          <w:p w14:paraId="26966F67" w14:textId="77777777" w:rsidR="00916FA1" w:rsidRPr="009F387A" w:rsidRDefault="00916FA1" w:rsidP="00916FA1">
            <w:pPr>
              <w:pStyle w:val="Standard"/>
              <w:spacing w:line="240" w:lineRule="auto"/>
              <w:ind w:left="0"/>
              <w:rPr>
                <w:rFonts w:asciiTheme="majorHAnsi" w:hAnsiTheme="majorHAnsi" w:cstheme="majorHAnsi"/>
                <w:b/>
                <w:bCs/>
                <w:color w:val="538135" w:themeColor="accent6" w:themeShade="BF"/>
              </w:rPr>
            </w:pPr>
            <w:r w:rsidRPr="009F387A">
              <w:rPr>
                <w:rFonts w:asciiTheme="majorHAnsi" w:hAnsiTheme="majorHAnsi" w:cstheme="majorHAnsi"/>
                <w:b/>
                <w:bCs/>
                <w:color w:val="538135" w:themeColor="accent6" w:themeShade="BF"/>
              </w:rPr>
              <w:t>The s</w:t>
            </w:r>
            <w:r>
              <w:rPr>
                <w:rFonts w:asciiTheme="majorHAnsi" w:hAnsiTheme="majorHAnsi" w:cstheme="majorHAnsi"/>
                <w:b/>
                <w:bCs/>
                <w:color w:val="538135" w:themeColor="accent6" w:themeShade="BF"/>
              </w:rPr>
              <w:t xml:space="preserve">ites identified below, and as identified on the proposals map, are </w:t>
            </w:r>
            <w:r w:rsidRPr="009F387A">
              <w:rPr>
                <w:rFonts w:asciiTheme="majorHAnsi" w:hAnsiTheme="majorHAnsi" w:cstheme="majorHAnsi"/>
                <w:b/>
                <w:bCs/>
                <w:color w:val="538135" w:themeColor="accent6" w:themeShade="BF"/>
              </w:rPr>
              <w:t xml:space="preserve">designated as Local Green Spaces.  </w:t>
            </w:r>
          </w:p>
          <w:p w14:paraId="743C77EA" w14:textId="77777777" w:rsidR="00916FA1" w:rsidRPr="00EA0F02" w:rsidRDefault="00916FA1" w:rsidP="00916FA1">
            <w:pPr>
              <w:pStyle w:val="Standard"/>
              <w:numPr>
                <w:ilvl w:val="0"/>
                <w:numId w:val="8"/>
              </w:numPr>
              <w:spacing w:line="240" w:lineRule="auto"/>
              <w:ind w:left="1054" w:hanging="357"/>
              <w:rPr>
                <w:rFonts w:ascii="Calibri Light" w:hAnsi="Calibri Light" w:cs="Calibri Light"/>
                <w:b/>
                <w:bCs/>
                <w:color w:val="538135" w:themeColor="accent6" w:themeShade="BF"/>
              </w:rPr>
            </w:pPr>
            <w:proofErr w:type="spellStart"/>
            <w:r w:rsidRPr="00EA0F02">
              <w:rPr>
                <w:rFonts w:ascii="Calibri Light" w:hAnsi="Calibri Light" w:cs="Calibri Light"/>
                <w:b/>
                <w:bCs/>
                <w:color w:val="538135" w:themeColor="accent6" w:themeShade="BF"/>
              </w:rPr>
              <w:t>Highside</w:t>
            </w:r>
            <w:proofErr w:type="spellEnd"/>
            <w:r w:rsidRPr="00EA0F02">
              <w:rPr>
                <w:rFonts w:ascii="Calibri Light" w:hAnsi="Calibri Light" w:cs="Calibri Light"/>
                <w:b/>
                <w:bCs/>
                <w:color w:val="538135" w:themeColor="accent6" w:themeShade="BF"/>
              </w:rPr>
              <w:t xml:space="preserve"> Playing Fields, </w:t>
            </w:r>
            <w:r>
              <w:rPr>
                <w:rFonts w:ascii="Calibri Light" w:hAnsi="Calibri Light" w:cs="Calibri Light"/>
                <w:b/>
                <w:bCs/>
                <w:color w:val="538135" w:themeColor="accent6" w:themeShade="BF"/>
              </w:rPr>
              <w:t xml:space="preserve">Back Lane South, </w:t>
            </w:r>
            <w:r w:rsidRPr="00EA0F02">
              <w:rPr>
                <w:rFonts w:ascii="Calibri Light" w:hAnsi="Calibri Light" w:cs="Calibri Light"/>
                <w:b/>
                <w:bCs/>
                <w:color w:val="538135" w:themeColor="accent6" w:themeShade="BF"/>
              </w:rPr>
              <w:t xml:space="preserve">Kirkby </w:t>
            </w:r>
            <w:proofErr w:type="spellStart"/>
            <w:r w:rsidRPr="00EA0F02">
              <w:rPr>
                <w:rFonts w:ascii="Calibri Light" w:hAnsi="Calibri Light" w:cs="Calibri Light"/>
                <w:b/>
                <w:bCs/>
                <w:color w:val="538135" w:themeColor="accent6" w:themeShade="BF"/>
              </w:rPr>
              <w:t>Malzeard</w:t>
            </w:r>
            <w:proofErr w:type="spellEnd"/>
            <w:r w:rsidRPr="00EA0F02">
              <w:rPr>
                <w:rFonts w:ascii="Calibri Light" w:hAnsi="Calibri Light" w:cs="Calibri Light"/>
                <w:b/>
                <w:bCs/>
                <w:color w:val="538135" w:themeColor="accent6" w:themeShade="BF"/>
              </w:rPr>
              <w:t>.</w:t>
            </w:r>
          </w:p>
          <w:p w14:paraId="4ED1405F" w14:textId="77777777" w:rsidR="00916FA1" w:rsidRPr="00EA0F02" w:rsidRDefault="00916FA1" w:rsidP="00916FA1">
            <w:pPr>
              <w:pStyle w:val="Standard"/>
              <w:numPr>
                <w:ilvl w:val="0"/>
                <w:numId w:val="8"/>
              </w:numPr>
              <w:spacing w:line="240" w:lineRule="auto"/>
              <w:ind w:left="1054" w:hanging="357"/>
              <w:rPr>
                <w:rFonts w:ascii="Calibri Light" w:hAnsi="Calibri Light" w:cs="Calibri Light"/>
                <w:b/>
                <w:bCs/>
                <w:color w:val="538135" w:themeColor="accent6" w:themeShade="BF"/>
              </w:rPr>
            </w:pPr>
            <w:r w:rsidRPr="00EA0F02">
              <w:rPr>
                <w:rFonts w:ascii="Calibri Light" w:hAnsi="Calibri Light" w:cs="Calibri Light"/>
                <w:b/>
                <w:bCs/>
                <w:color w:val="538135" w:themeColor="accent6" w:themeShade="BF"/>
              </w:rPr>
              <w:t xml:space="preserve">Jubilee Garden, </w:t>
            </w:r>
            <w:r>
              <w:rPr>
                <w:rFonts w:ascii="Calibri Light" w:hAnsi="Calibri Light" w:cs="Calibri Light"/>
                <w:b/>
                <w:bCs/>
                <w:color w:val="538135" w:themeColor="accent6" w:themeShade="BF"/>
              </w:rPr>
              <w:t xml:space="preserve">Main Street, </w:t>
            </w:r>
            <w:r w:rsidRPr="00EA0F02">
              <w:rPr>
                <w:rFonts w:ascii="Calibri Light" w:hAnsi="Calibri Light" w:cs="Calibri Light"/>
                <w:b/>
                <w:bCs/>
                <w:color w:val="538135" w:themeColor="accent6" w:themeShade="BF"/>
              </w:rPr>
              <w:t xml:space="preserve">Kirkby </w:t>
            </w:r>
            <w:proofErr w:type="spellStart"/>
            <w:r w:rsidRPr="00EA0F02">
              <w:rPr>
                <w:rFonts w:ascii="Calibri Light" w:hAnsi="Calibri Light" w:cs="Calibri Light"/>
                <w:b/>
                <w:bCs/>
                <w:color w:val="538135" w:themeColor="accent6" w:themeShade="BF"/>
              </w:rPr>
              <w:t>Malzeard</w:t>
            </w:r>
            <w:proofErr w:type="spellEnd"/>
            <w:r w:rsidRPr="00EA0F02">
              <w:rPr>
                <w:rFonts w:ascii="Calibri Light" w:hAnsi="Calibri Light" w:cs="Calibri Light"/>
                <w:b/>
                <w:bCs/>
                <w:color w:val="538135" w:themeColor="accent6" w:themeShade="BF"/>
              </w:rPr>
              <w:t>.</w:t>
            </w:r>
          </w:p>
          <w:p w14:paraId="4C9F59CC" w14:textId="77777777" w:rsidR="00916FA1" w:rsidRPr="00EA0F02" w:rsidRDefault="00916FA1" w:rsidP="00916FA1">
            <w:pPr>
              <w:pStyle w:val="Standard"/>
              <w:numPr>
                <w:ilvl w:val="0"/>
                <w:numId w:val="8"/>
              </w:numPr>
              <w:spacing w:line="240" w:lineRule="auto"/>
              <w:ind w:left="1054" w:hanging="357"/>
              <w:rPr>
                <w:rFonts w:ascii="Calibri Light" w:hAnsi="Calibri Light" w:cs="Calibri Light"/>
                <w:b/>
                <w:bCs/>
                <w:color w:val="538135" w:themeColor="accent6" w:themeShade="BF"/>
              </w:rPr>
            </w:pPr>
            <w:r w:rsidRPr="00EA0F02">
              <w:rPr>
                <w:rFonts w:ascii="Calibri Light" w:hAnsi="Calibri Light" w:cs="Calibri Light"/>
                <w:b/>
                <w:bCs/>
                <w:color w:val="538135" w:themeColor="accent6" w:themeShade="BF"/>
              </w:rPr>
              <w:t>West End Green, Back Lane</w:t>
            </w:r>
            <w:r>
              <w:rPr>
                <w:rFonts w:ascii="Calibri Light" w:hAnsi="Calibri Light" w:cs="Calibri Light"/>
                <w:b/>
                <w:bCs/>
                <w:color w:val="538135" w:themeColor="accent6" w:themeShade="BF"/>
              </w:rPr>
              <w:t xml:space="preserve"> North/</w:t>
            </w:r>
            <w:proofErr w:type="spellStart"/>
            <w:r>
              <w:rPr>
                <w:rFonts w:ascii="Calibri Light" w:hAnsi="Calibri Light" w:cs="Calibri Light"/>
                <w:b/>
                <w:bCs/>
                <w:color w:val="538135" w:themeColor="accent6" w:themeShade="BF"/>
              </w:rPr>
              <w:t>Ringbeck</w:t>
            </w:r>
            <w:proofErr w:type="spellEnd"/>
            <w:r>
              <w:rPr>
                <w:rFonts w:ascii="Calibri Light" w:hAnsi="Calibri Light" w:cs="Calibri Light"/>
                <w:b/>
                <w:bCs/>
                <w:color w:val="538135" w:themeColor="accent6" w:themeShade="BF"/>
              </w:rPr>
              <w:t xml:space="preserve"> Road</w:t>
            </w:r>
            <w:r w:rsidRPr="00EA0F02">
              <w:rPr>
                <w:rFonts w:ascii="Calibri Light" w:hAnsi="Calibri Light" w:cs="Calibri Light"/>
                <w:b/>
                <w:bCs/>
                <w:color w:val="538135" w:themeColor="accent6" w:themeShade="BF"/>
              </w:rPr>
              <w:t xml:space="preserve">, Kirkby </w:t>
            </w:r>
            <w:proofErr w:type="spellStart"/>
            <w:r w:rsidRPr="00EA0F02">
              <w:rPr>
                <w:rFonts w:ascii="Calibri Light" w:hAnsi="Calibri Light" w:cs="Calibri Light"/>
                <w:b/>
                <w:bCs/>
                <w:color w:val="538135" w:themeColor="accent6" w:themeShade="BF"/>
              </w:rPr>
              <w:t>Malzeard</w:t>
            </w:r>
            <w:proofErr w:type="spellEnd"/>
            <w:r w:rsidRPr="00EA0F02">
              <w:rPr>
                <w:rFonts w:ascii="Calibri Light" w:hAnsi="Calibri Light" w:cs="Calibri Light"/>
                <w:b/>
                <w:bCs/>
                <w:color w:val="538135" w:themeColor="accent6" w:themeShade="BF"/>
              </w:rPr>
              <w:t xml:space="preserve"> </w:t>
            </w:r>
          </w:p>
          <w:p w14:paraId="1844C66C" w14:textId="77777777" w:rsidR="00916FA1" w:rsidRPr="00EA0F02" w:rsidRDefault="00916FA1" w:rsidP="00916FA1">
            <w:pPr>
              <w:pStyle w:val="Standard"/>
              <w:numPr>
                <w:ilvl w:val="0"/>
                <w:numId w:val="8"/>
              </w:numPr>
              <w:spacing w:line="240" w:lineRule="auto"/>
              <w:ind w:left="1054" w:hanging="357"/>
              <w:rPr>
                <w:rFonts w:ascii="Calibri Light" w:hAnsi="Calibri Light" w:cs="Calibri Light"/>
                <w:b/>
                <w:bCs/>
                <w:color w:val="538135" w:themeColor="accent6" w:themeShade="BF"/>
              </w:rPr>
            </w:pPr>
            <w:r w:rsidRPr="00EA0F02">
              <w:rPr>
                <w:rFonts w:ascii="Calibri Light" w:hAnsi="Calibri Light" w:cs="Calibri Light"/>
                <w:b/>
                <w:bCs/>
                <w:color w:val="538135" w:themeColor="accent6" w:themeShade="BF"/>
              </w:rPr>
              <w:t>‘Island’ of greenspace at the junction of Back Lane</w:t>
            </w:r>
            <w:r>
              <w:rPr>
                <w:rFonts w:ascii="Calibri Light" w:hAnsi="Calibri Light" w:cs="Calibri Light"/>
                <w:b/>
                <w:bCs/>
                <w:color w:val="538135" w:themeColor="accent6" w:themeShade="BF"/>
              </w:rPr>
              <w:t xml:space="preserve"> North</w:t>
            </w:r>
            <w:r w:rsidRPr="00EA0F02">
              <w:rPr>
                <w:rFonts w:ascii="Calibri Light" w:hAnsi="Calibri Light" w:cs="Calibri Light"/>
                <w:b/>
                <w:bCs/>
                <w:color w:val="538135" w:themeColor="accent6" w:themeShade="BF"/>
              </w:rPr>
              <w:t xml:space="preserve">, </w:t>
            </w:r>
            <w:proofErr w:type="spellStart"/>
            <w:r w:rsidRPr="00EA0F02">
              <w:rPr>
                <w:rFonts w:ascii="Calibri Light" w:hAnsi="Calibri Light" w:cs="Calibri Light"/>
                <w:b/>
                <w:bCs/>
                <w:color w:val="538135" w:themeColor="accent6" w:themeShade="BF"/>
              </w:rPr>
              <w:t>Ringbeck</w:t>
            </w:r>
            <w:proofErr w:type="spellEnd"/>
            <w:r w:rsidRPr="00EA0F02">
              <w:rPr>
                <w:rFonts w:ascii="Calibri Light" w:hAnsi="Calibri Light" w:cs="Calibri Light"/>
                <w:b/>
                <w:bCs/>
                <w:color w:val="538135" w:themeColor="accent6" w:themeShade="BF"/>
              </w:rPr>
              <w:t xml:space="preserve"> Road and Main Street, Kirkby </w:t>
            </w:r>
            <w:proofErr w:type="spellStart"/>
            <w:r w:rsidRPr="00EA0F02">
              <w:rPr>
                <w:rFonts w:ascii="Calibri Light" w:hAnsi="Calibri Light" w:cs="Calibri Light"/>
                <w:b/>
                <w:bCs/>
                <w:color w:val="538135" w:themeColor="accent6" w:themeShade="BF"/>
              </w:rPr>
              <w:t>Malzeard</w:t>
            </w:r>
            <w:proofErr w:type="spellEnd"/>
            <w:r w:rsidRPr="00EA0F02">
              <w:rPr>
                <w:rFonts w:ascii="Calibri Light" w:hAnsi="Calibri Light" w:cs="Calibri Light"/>
                <w:b/>
                <w:bCs/>
                <w:color w:val="538135" w:themeColor="accent6" w:themeShade="BF"/>
              </w:rPr>
              <w:t>.</w:t>
            </w:r>
          </w:p>
          <w:p w14:paraId="217CD283" w14:textId="7477B777" w:rsidR="00916FA1" w:rsidRPr="00EA0F02" w:rsidRDefault="00916FA1" w:rsidP="00916FA1">
            <w:pPr>
              <w:pStyle w:val="Standard"/>
              <w:numPr>
                <w:ilvl w:val="0"/>
                <w:numId w:val="8"/>
              </w:numPr>
              <w:spacing w:line="240" w:lineRule="auto"/>
              <w:ind w:left="1054" w:hanging="357"/>
              <w:rPr>
                <w:rFonts w:ascii="Calibri Light" w:hAnsi="Calibri Light" w:cs="Calibri Light"/>
                <w:b/>
                <w:bCs/>
                <w:color w:val="538135" w:themeColor="accent6" w:themeShade="BF"/>
              </w:rPr>
            </w:pPr>
            <w:r w:rsidRPr="00EA0F02">
              <w:rPr>
                <w:rFonts w:ascii="Calibri Light" w:hAnsi="Calibri Light" w:cs="Calibri Light"/>
                <w:b/>
                <w:bCs/>
                <w:color w:val="538135" w:themeColor="accent6" w:themeShade="BF"/>
              </w:rPr>
              <w:t>The Green</w:t>
            </w:r>
            <w:r>
              <w:rPr>
                <w:rFonts w:ascii="Calibri Light" w:hAnsi="Calibri Light" w:cs="Calibri Light"/>
                <w:b/>
                <w:bCs/>
                <w:color w:val="538135" w:themeColor="accent6" w:themeShade="BF"/>
              </w:rPr>
              <w:t>,</w:t>
            </w:r>
            <w:r w:rsidRPr="00EA0F02">
              <w:rPr>
                <w:rFonts w:ascii="Calibri Light" w:hAnsi="Calibri Light" w:cs="Calibri Light"/>
                <w:b/>
                <w:bCs/>
                <w:color w:val="538135" w:themeColor="accent6" w:themeShade="BF"/>
              </w:rPr>
              <w:t xml:space="preserve"> Kirkby </w:t>
            </w:r>
            <w:proofErr w:type="spellStart"/>
            <w:r w:rsidRPr="00EA0F02">
              <w:rPr>
                <w:rFonts w:ascii="Calibri Light" w:hAnsi="Calibri Light" w:cs="Calibri Light"/>
                <w:b/>
                <w:bCs/>
                <w:color w:val="538135" w:themeColor="accent6" w:themeShade="BF"/>
              </w:rPr>
              <w:t>Malzeard</w:t>
            </w:r>
            <w:proofErr w:type="spellEnd"/>
            <w:r>
              <w:rPr>
                <w:rFonts w:ascii="Calibri Light" w:hAnsi="Calibri Light" w:cs="Calibri Light"/>
                <w:b/>
                <w:bCs/>
                <w:color w:val="538135" w:themeColor="accent6" w:themeShade="BF"/>
              </w:rPr>
              <w:t xml:space="preserve"> </w:t>
            </w:r>
            <w:r w:rsidRPr="00EA0F02">
              <w:rPr>
                <w:rFonts w:ascii="Calibri Light" w:hAnsi="Calibri Light" w:cs="Calibri Light"/>
                <w:b/>
                <w:bCs/>
                <w:color w:val="538135" w:themeColor="accent6" w:themeShade="BF"/>
              </w:rPr>
              <w:t xml:space="preserve">(excluding the section </w:t>
            </w:r>
            <w:r>
              <w:rPr>
                <w:rFonts w:ascii="Calibri Light" w:hAnsi="Calibri Light" w:cs="Calibri Light"/>
                <w:b/>
                <w:bCs/>
                <w:color w:val="538135" w:themeColor="accent6" w:themeShade="BF"/>
              </w:rPr>
              <w:t>which may be</w:t>
            </w:r>
            <w:r w:rsidRPr="00EA0F02">
              <w:rPr>
                <w:rFonts w:ascii="Calibri Light" w:hAnsi="Calibri Light" w:cs="Calibri Light"/>
                <w:b/>
                <w:bCs/>
                <w:color w:val="538135" w:themeColor="accent6" w:themeShade="BF"/>
              </w:rPr>
              <w:t xml:space="preserve"> considered for public car park</w:t>
            </w:r>
            <w:r>
              <w:rPr>
                <w:rFonts w:ascii="Calibri Light" w:hAnsi="Calibri Light" w:cs="Calibri Light"/>
                <w:b/>
                <w:bCs/>
                <w:color w:val="538135" w:themeColor="accent6" w:themeShade="BF"/>
              </w:rPr>
              <w:t xml:space="preserve"> </w:t>
            </w:r>
            <w:r w:rsidRPr="00EA0F02">
              <w:rPr>
                <w:rFonts w:ascii="Calibri Light" w:hAnsi="Calibri Light" w:cs="Calibri Light"/>
                <w:b/>
                <w:bCs/>
                <w:color w:val="538135" w:themeColor="accent6" w:themeShade="BF"/>
              </w:rPr>
              <w:t>-</w:t>
            </w:r>
            <w:r>
              <w:rPr>
                <w:rFonts w:ascii="Calibri Light" w:hAnsi="Calibri Light" w:cs="Calibri Light"/>
                <w:b/>
                <w:bCs/>
                <w:color w:val="538135" w:themeColor="accent6" w:themeShade="BF"/>
              </w:rPr>
              <w:t xml:space="preserve"> </w:t>
            </w:r>
            <w:r w:rsidRPr="00EA0F02">
              <w:rPr>
                <w:rFonts w:ascii="Calibri Light" w:hAnsi="Calibri Light" w:cs="Calibri Light"/>
                <w:b/>
                <w:bCs/>
                <w:color w:val="538135" w:themeColor="accent6" w:themeShade="BF"/>
              </w:rPr>
              <w:t xml:space="preserve">see Parish Action </w:t>
            </w:r>
            <w:r w:rsidR="006F3BA3">
              <w:rPr>
                <w:rFonts w:ascii="Calibri Light" w:hAnsi="Calibri Light" w:cs="Calibri Light"/>
                <w:b/>
                <w:bCs/>
                <w:color w:val="538135" w:themeColor="accent6" w:themeShade="BF"/>
              </w:rPr>
              <w:t>5</w:t>
            </w:r>
            <w:r>
              <w:rPr>
                <w:rFonts w:ascii="Calibri Light" w:hAnsi="Calibri Light" w:cs="Calibri Light"/>
                <w:b/>
                <w:bCs/>
                <w:color w:val="538135" w:themeColor="accent6" w:themeShade="BF"/>
              </w:rPr>
              <w:t>).</w:t>
            </w:r>
          </w:p>
          <w:p w14:paraId="634EB725" w14:textId="11D59EBC" w:rsidR="00916FA1" w:rsidRPr="003C5BEE" w:rsidRDefault="00916FA1" w:rsidP="003C5BEE">
            <w:pPr>
              <w:pStyle w:val="Standard"/>
              <w:numPr>
                <w:ilvl w:val="0"/>
                <w:numId w:val="8"/>
              </w:numPr>
              <w:spacing w:line="240" w:lineRule="auto"/>
              <w:ind w:left="1054" w:hanging="357"/>
              <w:rPr>
                <w:rFonts w:ascii="Calibri Light" w:hAnsi="Calibri Light" w:cs="Calibri Light"/>
                <w:b/>
                <w:bCs/>
                <w:color w:val="538135" w:themeColor="accent6" w:themeShade="BF"/>
              </w:rPr>
            </w:pPr>
            <w:r w:rsidRPr="00EA0F02">
              <w:rPr>
                <w:rFonts w:ascii="Calibri Light" w:hAnsi="Calibri Light" w:cs="Calibri Light"/>
                <w:b/>
                <w:bCs/>
                <w:color w:val="538135" w:themeColor="accent6" w:themeShade="BF"/>
              </w:rPr>
              <w:t xml:space="preserve">Churchyard surrounding, St Andrew’s Church, Church Street, Kirkby </w:t>
            </w:r>
            <w:proofErr w:type="spellStart"/>
            <w:r w:rsidRPr="00EA0F02">
              <w:rPr>
                <w:rFonts w:ascii="Calibri Light" w:hAnsi="Calibri Light" w:cs="Calibri Light"/>
                <w:b/>
                <w:bCs/>
                <w:color w:val="538135" w:themeColor="accent6" w:themeShade="BF"/>
              </w:rPr>
              <w:t>Malzeard</w:t>
            </w:r>
            <w:proofErr w:type="spellEnd"/>
            <w:r w:rsidRPr="00EA0F02">
              <w:rPr>
                <w:rFonts w:ascii="Calibri Light" w:hAnsi="Calibri Light" w:cs="Calibri Light"/>
                <w:b/>
                <w:bCs/>
                <w:color w:val="538135" w:themeColor="accent6" w:themeShade="BF"/>
              </w:rPr>
              <w:t>.</w:t>
            </w:r>
          </w:p>
          <w:p w14:paraId="5DD50405" w14:textId="77777777" w:rsidR="00916FA1" w:rsidRDefault="00916FA1" w:rsidP="00916FA1">
            <w:pPr>
              <w:pStyle w:val="Standard"/>
              <w:spacing w:line="240" w:lineRule="auto"/>
              <w:rPr>
                <w:rFonts w:ascii="Calibri Light" w:hAnsi="Calibri Light" w:cs="Calibri Light"/>
                <w:b/>
                <w:bCs/>
                <w:color w:val="538135" w:themeColor="accent6" w:themeShade="BF"/>
              </w:rPr>
            </w:pPr>
          </w:p>
          <w:p w14:paraId="50081E24" w14:textId="77777777" w:rsidR="00916FA1" w:rsidRDefault="00916FA1" w:rsidP="00916FA1">
            <w:pPr>
              <w:pStyle w:val="Standard"/>
              <w:spacing w:line="240" w:lineRule="auto"/>
              <w:ind w:left="0"/>
              <w:rPr>
                <w:rFonts w:ascii="Calibri Light" w:hAnsi="Calibri Light" w:cs="Calibri Light"/>
                <w:b/>
                <w:bCs/>
                <w:color w:val="538135" w:themeColor="accent6" w:themeShade="BF"/>
              </w:rPr>
            </w:pPr>
            <w:r w:rsidRPr="000D255F">
              <w:rPr>
                <w:rFonts w:ascii="Calibri Light" w:hAnsi="Calibri Light" w:cs="Calibri Light"/>
                <w:b/>
                <w:bCs/>
                <w:color w:val="538135" w:themeColor="accent6" w:themeShade="BF"/>
              </w:rPr>
              <w:t>Development will not be permitted within a designated Local Green Space, unless there are very special circumstances where the public benefits of the development proposed would outweigh the harm that would be caused by development within the Local Green Spac</w:t>
            </w:r>
            <w:r>
              <w:rPr>
                <w:rFonts w:ascii="Calibri Light" w:hAnsi="Calibri Light" w:cs="Calibri Light"/>
                <w:b/>
                <w:bCs/>
                <w:color w:val="538135" w:themeColor="accent6" w:themeShade="BF"/>
              </w:rPr>
              <w:t>e.</w:t>
            </w:r>
          </w:p>
          <w:p w14:paraId="7ADFB40D" w14:textId="77777777" w:rsidR="00916FA1" w:rsidRDefault="00916FA1" w:rsidP="00916FA1">
            <w:pPr>
              <w:rPr>
                <w:rFonts w:ascii="Calibri Light" w:hAnsi="Calibri Light" w:cs="Calibri Light"/>
              </w:rPr>
            </w:pPr>
          </w:p>
        </w:tc>
      </w:tr>
    </w:tbl>
    <w:p w14:paraId="6FF3EF8C" w14:textId="77777777" w:rsidR="00FA05ED" w:rsidRDefault="00FA05ED" w:rsidP="00916FA1">
      <w:pPr>
        <w:pStyle w:val="Standard"/>
        <w:spacing w:line="240" w:lineRule="auto"/>
        <w:ind w:left="0"/>
        <w:rPr>
          <w:rFonts w:ascii="Calibri Light" w:hAnsi="Calibri Light" w:cs="Calibri Light"/>
          <w:b/>
          <w:bCs/>
          <w:color w:val="538135" w:themeColor="accent6" w:themeShade="BF"/>
        </w:rPr>
      </w:pPr>
    </w:p>
    <w:p w14:paraId="4EE419C5" w14:textId="77777777" w:rsidR="00FA05ED" w:rsidRDefault="00FA05ED" w:rsidP="00896B5E">
      <w:pPr>
        <w:pStyle w:val="Standard"/>
        <w:spacing w:line="240" w:lineRule="auto"/>
        <w:ind w:left="0"/>
        <w:rPr>
          <w:rFonts w:ascii="Calibri Light" w:hAnsi="Calibri Light" w:cs="Calibri Light"/>
          <w:b/>
          <w:bCs/>
          <w:color w:val="538135" w:themeColor="accent6" w:themeShade="BF"/>
        </w:rPr>
      </w:pPr>
    </w:p>
    <w:p w14:paraId="436C5CD7" w14:textId="77777777" w:rsidR="00FA05ED" w:rsidRDefault="00FA05ED" w:rsidP="000150D9">
      <w:pPr>
        <w:pStyle w:val="Standard"/>
        <w:spacing w:line="240" w:lineRule="auto"/>
        <w:rPr>
          <w:rFonts w:ascii="Calibri Light" w:hAnsi="Calibri Light" w:cs="Calibri Light"/>
          <w:b/>
          <w:bCs/>
          <w:color w:val="538135" w:themeColor="accent6" w:themeShade="BF"/>
        </w:rPr>
      </w:pPr>
    </w:p>
    <w:p w14:paraId="0C605CC2" w14:textId="01269D52" w:rsidR="000150D9" w:rsidRPr="00577A2F" w:rsidRDefault="000150D9" w:rsidP="000150D9">
      <w:pPr>
        <w:pStyle w:val="Heading2"/>
        <w:rPr>
          <w:sz w:val="32"/>
          <w:szCs w:val="32"/>
        </w:rPr>
      </w:pPr>
      <w:bookmarkStart w:id="4" w:name="_Toc109934559"/>
      <w:r w:rsidRPr="00577A2F">
        <w:rPr>
          <w:sz w:val="32"/>
          <w:szCs w:val="32"/>
          <w:lang w:eastAsia="en-GB"/>
        </w:rPr>
        <w:t>Allotments</w:t>
      </w:r>
      <w:bookmarkEnd w:id="4"/>
      <w:r w:rsidR="00621960" w:rsidRPr="00577A2F">
        <w:rPr>
          <w:sz w:val="32"/>
          <w:szCs w:val="32"/>
          <w:lang w:eastAsia="en-GB"/>
        </w:rPr>
        <w:t xml:space="preserve"> and </w:t>
      </w:r>
      <w:r w:rsidR="00C3314F" w:rsidRPr="00577A2F">
        <w:rPr>
          <w:sz w:val="32"/>
          <w:szCs w:val="32"/>
          <w:lang w:eastAsia="en-GB"/>
        </w:rPr>
        <w:t>Community Garden</w:t>
      </w:r>
    </w:p>
    <w:p w14:paraId="67D338B2" w14:textId="77777777" w:rsidR="000150D9" w:rsidRPr="00AE77B6" w:rsidRDefault="000150D9" w:rsidP="000150D9">
      <w:pPr>
        <w:rPr>
          <w:rFonts w:ascii="Calibri Light" w:hAnsi="Calibri Light" w:cs="Calibri Light"/>
        </w:rPr>
      </w:pPr>
    </w:p>
    <w:p w14:paraId="2D32E3AD" w14:textId="37224874" w:rsidR="000150D9" w:rsidRPr="00AE77B6" w:rsidRDefault="000150D9" w:rsidP="000150D9">
      <w:pPr>
        <w:pStyle w:val="ListParagraph"/>
        <w:numPr>
          <w:ilvl w:val="0"/>
          <w:numId w:val="1"/>
        </w:numPr>
        <w:spacing w:line="240" w:lineRule="auto"/>
        <w:rPr>
          <w:rFonts w:ascii="Calibri Light" w:hAnsi="Calibri Light" w:cs="Calibri Light"/>
        </w:rPr>
      </w:pPr>
      <w:r w:rsidRPr="00AE77B6">
        <w:rPr>
          <w:rFonts w:ascii="Calibri Light" w:hAnsi="Calibri Light" w:cs="Calibri Light"/>
        </w:rPr>
        <w:t xml:space="preserve">Allotments </w:t>
      </w:r>
      <w:r w:rsidR="00942C91">
        <w:rPr>
          <w:rFonts w:ascii="Calibri Light" w:hAnsi="Calibri Light" w:cs="Calibri Light"/>
        </w:rPr>
        <w:t xml:space="preserve">and Community Gardens </w:t>
      </w:r>
      <w:r w:rsidRPr="00AE77B6">
        <w:rPr>
          <w:rFonts w:ascii="Calibri Light" w:hAnsi="Calibri Light" w:cs="Calibri Light"/>
        </w:rPr>
        <w:t>provide a wide range of benefits to communities and the environment and are important for several reasons. These include providing sustainable and low</w:t>
      </w:r>
      <w:r>
        <w:rPr>
          <w:rFonts w:ascii="Calibri Light" w:hAnsi="Calibri Light" w:cs="Calibri Light"/>
        </w:rPr>
        <w:t>-</w:t>
      </w:r>
      <w:r w:rsidRPr="00AE77B6">
        <w:rPr>
          <w:rFonts w:ascii="Calibri Light" w:hAnsi="Calibri Light" w:cs="Calibri Light"/>
        </w:rPr>
        <w:t>cost food production; giving a healthy activity for people; fostering community development and social contact and supporting wildlife.</w:t>
      </w:r>
    </w:p>
    <w:p w14:paraId="1455239D" w14:textId="77777777" w:rsidR="000150D9" w:rsidRPr="00AE77B6" w:rsidRDefault="000150D9" w:rsidP="000150D9">
      <w:pPr>
        <w:pStyle w:val="ListParagraph"/>
        <w:spacing w:line="240" w:lineRule="auto"/>
        <w:rPr>
          <w:rFonts w:ascii="Calibri Light" w:hAnsi="Calibri Light" w:cs="Calibri Light"/>
        </w:rPr>
      </w:pPr>
    </w:p>
    <w:p w14:paraId="2144079E" w14:textId="6D1D9F9B" w:rsidR="000150D9" w:rsidRPr="00AE77B6" w:rsidRDefault="000150D9" w:rsidP="000150D9">
      <w:pPr>
        <w:pStyle w:val="ListParagraph"/>
        <w:numPr>
          <w:ilvl w:val="0"/>
          <w:numId w:val="1"/>
        </w:numPr>
        <w:spacing w:line="240" w:lineRule="auto"/>
        <w:rPr>
          <w:rFonts w:ascii="Calibri Light" w:hAnsi="Calibri Light" w:cs="Calibri Light"/>
        </w:rPr>
      </w:pPr>
      <w:r w:rsidRPr="00AE77B6">
        <w:rPr>
          <w:rFonts w:ascii="Calibri Light" w:hAnsi="Calibri Light" w:cs="Calibri Light"/>
        </w:rPr>
        <w:t xml:space="preserve">There is one small allotment site in the parish </w:t>
      </w:r>
      <w:r>
        <w:rPr>
          <w:rFonts w:ascii="Calibri Light" w:hAnsi="Calibri Light" w:cs="Calibri Light"/>
        </w:rPr>
        <w:t xml:space="preserve">within </w:t>
      </w:r>
      <w:r w:rsidRPr="00AE77B6">
        <w:rPr>
          <w:rFonts w:ascii="Calibri Light" w:hAnsi="Calibri Light" w:cs="Calibri Light"/>
        </w:rPr>
        <w:t>‘the Pinfold’</w:t>
      </w:r>
      <w:r>
        <w:rPr>
          <w:rFonts w:ascii="Calibri Light" w:hAnsi="Calibri Light" w:cs="Calibri Light"/>
        </w:rPr>
        <w:t xml:space="preserve"> on Main Street, Kirkby </w:t>
      </w:r>
      <w:proofErr w:type="spellStart"/>
      <w:r>
        <w:rPr>
          <w:rFonts w:ascii="Calibri Light" w:hAnsi="Calibri Light" w:cs="Calibri Light"/>
        </w:rPr>
        <w:t>Malzeard</w:t>
      </w:r>
      <w:proofErr w:type="spellEnd"/>
      <w:r w:rsidRPr="00AE77B6">
        <w:rPr>
          <w:rFonts w:ascii="Calibri Light" w:hAnsi="Calibri Light" w:cs="Calibri Light"/>
        </w:rPr>
        <w:t>.</w:t>
      </w:r>
      <w:r w:rsidR="005D5B33">
        <w:rPr>
          <w:rFonts w:ascii="Calibri Light" w:hAnsi="Calibri Light" w:cs="Calibri Light"/>
        </w:rPr>
        <w:t xml:space="preserve"> </w:t>
      </w:r>
      <w:r w:rsidRPr="00AE77B6">
        <w:rPr>
          <w:rFonts w:ascii="Calibri Light" w:hAnsi="Calibri Light" w:cs="Calibri Light"/>
        </w:rPr>
        <w:t xml:space="preserve">This </w:t>
      </w:r>
      <w:r>
        <w:rPr>
          <w:rFonts w:ascii="Calibri Light" w:hAnsi="Calibri Light" w:cs="Calibri Light"/>
        </w:rPr>
        <w:t>has been in continued use for many years</w:t>
      </w:r>
      <w:r w:rsidRPr="00AE77B6">
        <w:rPr>
          <w:rFonts w:ascii="Calibri Light" w:hAnsi="Calibri Light" w:cs="Calibri Light"/>
        </w:rPr>
        <w:t>.</w:t>
      </w:r>
      <w:r w:rsidR="005D5B33">
        <w:rPr>
          <w:rFonts w:ascii="Calibri Light" w:hAnsi="Calibri Light" w:cs="Calibri Light"/>
        </w:rPr>
        <w:t xml:space="preserve"> </w:t>
      </w:r>
      <w:r w:rsidRPr="00AE77B6">
        <w:rPr>
          <w:rFonts w:ascii="Calibri Light" w:hAnsi="Calibri Light" w:cs="Calibri Light"/>
        </w:rPr>
        <w:t xml:space="preserve">Some residents rent allotments in neighbouring parishes. </w:t>
      </w:r>
    </w:p>
    <w:p w14:paraId="49E4FA1C" w14:textId="77777777" w:rsidR="000150D9" w:rsidRPr="00AE77B6" w:rsidRDefault="000150D9" w:rsidP="000150D9">
      <w:pPr>
        <w:pStyle w:val="ListParagraph"/>
        <w:spacing w:line="240" w:lineRule="auto"/>
        <w:rPr>
          <w:rFonts w:ascii="Calibri Light" w:hAnsi="Calibri Light" w:cs="Calibri Light"/>
        </w:rPr>
      </w:pPr>
    </w:p>
    <w:p w14:paraId="705BE979" w14:textId="77777777" w:rsidR="000150D9" w:rsidRPr="005B2140" w:rsidRDefault="000150D9" w:rsidP="000150D9">
      <w:pPr>
        <w:pStyle w:val="ListParagraph"/>
        <w:numPr>
          <w:ilvl w:val="0"/>
          <w:numId w:val="1"/>
        </w:numPr>
        <w:spacing w:line="240" w:lineRule="auto"/>
        <w:rPr>
          <w:rFonts w:ascii="Calibri Light" w:hAnsi="Calibri Light" w:cs="Calibri Light"/>
        </w:rPr>
      </w:pPr>
      <w:r w:rsidRPr="00AE77B6">
        <w:rPr>
          <w:rFonts w:ascii="Calibri Light" w:hAnsi="Calibri Light" w:cs="Calibri Light"/>
        </w:rPr>
        <w:t>Community consultation suggest</w:t>
      </w:r>
      <w:r>
        <w:rPr>
          <w:rFonts w:ascii="Calibri Light" w:hAnsi="Calibri Light" w:cs="Calibri Light"/>
        </w:rPr>
        <w:t>s</w:t>
      </w:r>
      <w:r w:rsidRPr="00AE77B6">
        <w:rPr>
          <w:rFonts w:ascii="Calibri Light" w:hAnsi="Calibri Light" w:cs="Calibri Light"/>
        </w:rPr>
        <w:t xml:space="preserve"> that many residents would be interested in renting an allotment if there were some conveniently located in the parish.   Parish councils have a legal duty to seek to provide allotments when there is sufficient demand.  </w:t>
      </w:r>
    </w:p>
    <w:p w14:paraId="1118B6FA" w14:textId="77777777" w:rsidR="000150D9" w:rsidRPr="00B94177" w:rsidRDefault="000150D9" w:rsidP="000150D9">
      <w:pPr>
        <w:pStyle w:val="ListParagraph"/>
        <w:spacing w:line="240" w:lineRule="auto"/>
        <w:rPr>
          <w:rFonts w:ascii="Calibri Light" w:hAnsi="Calibri Light" w:cs="Calibri Light"/>
        </w:rPr>
      </w:pPr>
    </w:p>
    <w:p w14:paraId="7C305D93" w14:textId="77777777" w:rsidR="000150D9" w:rsidRDefault="000150D9" w:rsidP="000150D9">
      <w:pPr>
        <w:pStyle w:val="ListParagraph"/>
        <w:numPr>
          <w:ilvl w:val="0"/>
          <w:numId w:val="1"/>
        </w:numPr>
        <w:spacing w:line="240" w:lineRule="auto"/>
        <w:rPr>
          <w:rFonts w:ascii="Calibri Light" w:hAnsi="Calibri Light" w:cs="Calibri Light"/>
        </w:rPr>
      </w:pPr>
      <w:r w:rsidRPr="00AE77B6">
        <w:rPr>
          <w:rFonts w:ascii="Calibri Light" w:hAnsi="Calibri Light" w:cs="Calibri Light"/>
        </w:rPr>
        <w:t xml:space="preserve">The Parish Council has been seeking suitable land for an allotment site.   A site of 0.4 ha would be suitable to accommodate 20 ‘half </w:t>
      </w:r>
      <w:proofErr w:type="gramStart"/>
      <w:r w:rsidRPr="00AE77B6">
        <w:rPr>
          <w:rFonts w:ascii="Calibri Light" w:hAnsi="Calibri Light" w:cs="Calibri Light"/>
        </w:rPr>
        <w:t>plots’</w:t>
      </w:r>
      <w:proofErr w:type="gramEnd"/>
      <w:r w:rsidRPr="00AE77B6">
        <w:rPr>
          <w:rFonts w:ascii="Calibri Light" w:hAnsi="Calibri Light" w:cs="Calibri Light"/>
        </w:rPr>
        <w:t xml:space="preserve"> and associated paths and parking. </w:t>
      </w:r>
    </w:p>
    <w:p w14:paraId="6682B88D" w14:textId="77777777" w:rsidR="000150D9" w:rsidRDefault="000150D9" w:rsidP="000150D9">
      <w:pPr>
        <w:pStyle w:val="ListParagraph"/>
        <w:spacing w:line="240" w:lineRule="auto"/>
        <w:rPr>
          <w:rFonts w:ascii="Calibri Light" w:hAnsi="Calibri Light" w:cs="Calibri Light"/>
        </w:rPr>
      </w:pPr>
      <w:r w:rsidRPr="00AE77B6">
        <w:rPr>
          <w:rFonts w:ascii="Calibri Light" w:hAnsi="Calibri Light" w:cs="Calibri Light"/>
        </w:rPr>
        <w:t xml:space="preserve"> </w:t>
      </w:r>
    </w:p>
    <w:p w14:paraId="3FEEE5A5" w14:textId="49811ED4" w:rsidR="000150D9" w:rsidRDefault="000150D9" w:rsidP="000150D9">
      <w:pPr>
        <w:pStyle w:val="ListParagraph"/>
        <w:numPr>
          <w:ilvl w:val="0"/>
          <w:numId w:val="1"/>
        </w:numPr>
        <w:spacing w:line="240" w:lineRule="auto"/>
        <w:rPr>
          <w:rFonts w:ascii="Calibri Light" w:hAnsi="Calibri Light" w:cs="Calibri Light"/>
          <w:lang w:eastAsia="en-GB"/>
        </w:rPr>
      </w:pPr>
      <w:r w:rsidRPr="00E41CC8">
        <w:rPr>
          <w:rFonts w:ascii="Calibri Light" w:hAnsi="Calibri Light" w:cs="Calibri Light"/>
        </w:rPr>
        <w:t xml:space="preserve">The Parish Council has identified a site </w:t>
      </w:r>
      <w:r>
        <w:rPr>
          <w:rFonts w:ascii="Calibri Light" w:hAnsi="Calibri Light" w:cs="Calibri Light"/>
        </w:rPr>
        <w:t xml:space="preserve">to the north of Main Street </w:t>
      </w:r>
      <w:r w:rsidRPr="00E41CC8">
        <w:rPr>
          <w:rFonts w:ascii="Calibri Light" w:hAnsi="Calibri Light" w:cs="Calibri Light"/>
        </w:rPr>
        <w:t xml:space="preserve">in Kirkby </w:t>
      </w:r>
      <w:proofErr w:type="spellStart"/>
      <w:r w:rsidRPr="00E41CC8">
        <w:rPr>
          <w:rFonts w:ascii="Calibri Light" w:hAnsi="Calibri Light" w:cs="Calibri Light"/>
        </w:rPr>
        <w:t>Malzeard</w:t>
      </w:r>
      <w:proofErr w:type="spellEnd"/>
      <w:r>
        <w:rPr>
          <w:rFonts w:ascii="Calibri Light" w:hAnsi="Calibri Light" w:cs="Calibri Light"/>
        </w:rPr>
        <w:t xml:space="preserve"> (see </w:t>
      </w:r>
      <w:r w:rsidR="00A13F0D">
        <w:rPr>
          <w:rFonts w:ascii="Calibri Light" w:hAnsi="Calibri Light" w:cs="Calibri Light"/>
        </w:rPr>
        <w:t>map below)</w:t>
      </w:r>
      <w:r w:rsidRPr="00E41CC8">
        <w:rPr>
          <w:rFonts w:ascii="Calibri Light" w:hAnsi="Calibri Light" w:cs="Calibri Light"/>
        </w:rPr>
        <w:t xml:space="preserve">, which may be suitable for an allotment site.  It is working with the landowners, the Local Planning Authority and other interested parties and individuals to bring it forward.  If this site is not feasible it will continue to identify and bring forward another suitable site in Kirkby </w:t>
      </w:r>
      <w:proofErr w:type="spellStart"/>
      <w:r w:rsidRPr="00E41CC8">
        <w:rPr>
          <w:rFonts w:ascii="Calibri Light" w:hAnsi="Calibri Light" w:cs="Calibri Light"/>
        </w:rPr>
        <w:t>Malz</w:t>
      </w:r>
      <w:r>
        <w:rPr>
          <w:rFonts w:ascii="Calibri Light" w:hAnsi="Calibri Light" w:cs="Calibri Light"/>
        </w:rPr>
        <w:t>ea</w:t>
      </w:r>
      <w:r w:rsidRPr="00E41CC8">
        <w:rPr>
          <w:rFonts w:ascii="Calibri Light" w:hAnsi="Calibri Light" w:cs="Calibri Light"/>
        </w:rPr>
        <w:t>rd</w:t>
      </w:r>
      <w:proofErr w:type="spellEnd"/>
      <w:r w:rsidRPr="00E41CC8">
        <w:rPr>
          <w:rFonts w:ascii="Calibri Light" w:hAnsi="Calibri Light" w:cs="Calibri Light"/>
        </w:rPr>
        <w:t>.</w:t>
      </w:r>
    </w:p>
    <w:p w14:paraId="501363E2" w14:textId="77777777" w:rsidR="009A445F" w:rsidRPr="009A445F" w:rsidRDefault="009A445F" w:rsidP="009A445F">
      <w:pPr>
        <w:pStyle w:val="ListParagraph"/>
        <w:rPr>
          <w:rFonts w:ascii="Calibri Light" w:hAnsi="Calibri Light" w:cs="Calibri Light"/>
          <w:lang w:eastAsia="en-GB"/>
        </w:rPr>
      </w:pPr>
    </w:p>
    <w:p w14:paraId="4F5075A2" w14:textId="3C4A6BC5" w:rsidR="002F45A4" w:rsidRDefault="00DD14D7" w:rsidP="00113A69">
      <w:pPr>
        <w:spacing w:line="240" w:lineRule="auto"/>
        <w:rPr>
          <w:rFonts w:ascii="Calibri Light" w:hAnsi="Calibri Light" w:cs="Calibri Light"/>
          <w:lang w:eastAsia="en-GB"/>
        </w:rPr>
      </w:pPr>
      <w:r>
        <w:rPr>
          <w:rFonts w:ascii="Calibri Light" w:hAnsi="Calibri Light" w:cs="Calibri Light"/>
          <w:noProof/>
          <w:lang w:eastAsia="en-GB"/>
        </w:rPr>
        <w:lastRenderedPageBreak/>
        <w:drawing>
          <wp:inline distT="0" distB="0" distL="0" distR="0" wp14:anchorId="3F828741" wp14:editId="58E4B479">
            <wp:extent cx="5731510" cy="4050030"/>
            <wp:effectExtent l="0" t="0" r="2540" b="7620"/>
            <wp:docPr id="1756400825"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00825" name="Picture 1" descr="A map of a neighborhoo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14:paraId="712D5DC4" w14:textId="77777777" w:rsidR="002F45A4" w:rsidRPr="00113A69" w:rsidRDefault="002F45A4" w:rsidP="00113A69">
      <w:pPr>
        <w:spacing w:line="240" w:lineRule="auto"/>
        <w:rPr>
          <w:rFonts w:ascii="Calibri Light" w:hAnsi="Calibri Light" w:cs="Calibri Light"/>
          <w:lang w:eastAsia="en-GB"/>
        </w:rPr>
      </w:pPr>
    </w:p>
    <w:p w14:paraId="4AECBE69" w14:textId="77777777" w:rsidR="000150D9" w:rsidRPr="00E41CC8" w:rsidRDefault="000150D9" w:rsidP="000150D9">
      <w:pPr>
        <w:pStyle w:val="ListParagraph"/>
        <w:rPr>
          <w:rFonts w:ascii="Calibri Light" w:hAnsi="Calibri Light" w:cs="Calibri Light"/>
          <w:lang w:eastAsia="en-GB"/>
        </w:rPr>
      </w:pPr>
    </w:p>
    <w:p w14:paraId="7751A951" w14:textId="77777777" w:rsidR="000150D9" w:rsidRPr="00916FA1" w:rsidRDefault="000150D9" w:rsidP="000150D9">
      <w:pPr>
        <w:pStyle w:val="ListParagraph"/>
        <w:numPr>
          <w:ilvl w:val="0"/>
          <w:numId w:val="1"/>
        </w:numPr>
        <w:spacing w:line="240" w:lineRule="auto"/>
        <w:rPr>
          <w:lang w:eastAsia="en-GB"/>
        </w:rPr>
      </w:pPr>
      <w:r w:rsidRPr="00E41CC8">
        <w:rPr>
          <w:rFonts w:ascii="Calibri Light" w:hAnsi="Calibri Light" w:cs="Calibri Light"/>
          <w:lang w:eastAsia="en-GB"/>
        </w:rPr>
        <w:t xml:space="preserve">It should be </w:t>
      </w:r>
      <w:r>
        <w:rPr>
          <w:rFonts w:ascii="Calibri Light" w:hAnsi="Calibri Light" w:cs="Calibri Light"/>
          <w:lang w:eastAsia="en-GB"/>
        </w:rPr>
        <w:t xml:space="preserve">noted </w:t>
      </w:r>
      <w:r>
        <w:rPr>
          <w:rFonts w:ascii="Calibri Light" w:hAnsi="Calibri Light" w:cs="Calibri Light"/>
        </w:rPr>
        <w:t>that g</w:t>
      </w:r>
      <w:r w:rsidRPr="00AE77B6">
        <w:rPr>
          <w:rFonts w:ascii="Calibri Light" w:hAnsi="Calibri Light" w:cs="Calibri Light"/>
        </w:rPr>
        <w:t xml:space="preserve">enerally, </w:t>
      </w:r>
      <w:r>
        <w:rPr>
          <w:rFonts w:ascii="Calibri Light" w:hAnsi="Calibri Light" w:cs="Calibri Light"/>
        </w:rPr>
        <w:t>developing</w:t>
      </w:r>
      <w:r w:rsidRPr="00AE77B6">
        <w:rPr>
          <w:rFonts w:ascii="Calibri Light" w:hAnsi="Calibri Light" w:cs="Calibri Light"/>
        </w:rPr>
        <w:t xml:space="preserve"> an allotment site does not require planning permission but often the associated buildings </w:t>
      </w:r>
      <w:proofErr w:type="gramStart"/>
      <w:r w:rsidRPr="00AE77B6">
        <w:rPr>
          <w:rFonts w:ascii="Calibri Light" w:hAnsi="Calibri Light" w:cs="Calibri Light"/>
        </w:rPr>
        <w:t>e.g.</w:t>
      </w:r>
      <w:proofErr w:type="gramEnd"/>
      <w:r w:rsidRPr="00AE77B6">
        <w:rPr>
          <w:rFonts w:ascii="Calibri Light" w:hAnsi="Calibri Light" w:cs="Calibri Light"/>
        </w:rPr>
        <w:t xml:space="preserve"> fences, sheds, vehicular access etc.</w:t>
      </w:r>
      <w:r>
        <w:rPr>
          <w:rFonts w:ascii="Calibri Light" w:hAnsi="Calibri Light" w:cs="Calibri Light"/>
        </w:rPr>
        <w:t xml:space="preserve"> do.</w:t>
      </w:r>
    </w:p>
    <w:p w14:paraId="222B6EBB" w14:textId="77777777" w:rsidR="00916FA1" w:rsidRDefault="00916FA1" w:rsidP="00916FA1">
      <w:pPr>
        <w:spacing w:line="240" w:lineRule="auto"/>
        <w:rPr>
          <w:lang w:eastAsia="en-GB"/>
        </w:rPr>
      </w:pPr>
    </w:p>
    <w:tbl>
      <w:tblPr>
        <w:tblStyle w:val="TableGrid"/>
        <w:tblW w:w="0" w:type="auto"/>
        <w:tblLook w:val="04A0" w:firstRow="1" w:lastRow="0" w:firstColumn="1" w:lastColumn="0" w:noHBand="0" w:noVBand="1"/>
      </w:tblPr>
      <w:tblGrid>
        <w:gridCol w:w="9016"/>
      </w:tblGrid>
      <w:tr w:rsidR="00916FA1" w14:paraId="3AB352CA" w14:textId="77777777" w:rsidTr="00916FA1">
        <w:trPr>
          <w:trHeight w:val="1782"/>
        </w:trPr>
        <w:tc>
          <w:tcPr>
            <w:tcW w:w="9016" w:type="dxa"/>
          </w:tcPr>
          <w:p w14:paraId="4E4D1310" w14:textId="17446321" w:rsidR="00916FA1" w:rsidRPr="00E41CC8" w:rsidRDefault="00916FA1" w:rsidP="00916FA1">
            <w:pPr>
              <w:pStyle w:val="Heading3"/>
              <w:jc w:val="both"/>
              <w:rPr>
                <w:rFonts w:ascii="Calibri Light" w:hAnsi="Calibri Light" w:cs="Calibri Light"/>
                <w:b/>
                <w:bCs/>
                <w:color w:val="2F5496" w:themeColor="accent1" w:themeShade="BF"/>
              </w:rPr>
            </w:pPr>
            <w:r w:rsidRPr="00E41CC8">
              <w:rPr>
                <w:rFonts w:ascii="Calibri Light" w:hAnsi="Calibri Light" w:cs="Calibri Light"/>
                <w:b/>
                <w:bCs/>
                <w:color w:val="2F5496" w:themeColor="accent1" w:themeShade="BF"/>
              </w:rPr>
              <w:t xml:space="preserve">PARISH ACTION </w:t>
            </w:r>
            <w:r>
              <w:rPr>
                <w:rFonts w:ascii="Calibri Light" w:hAnsi="Calibri Light" w:cs="Calibri Light"/>
                <w:b/>
                <w:bCs/>
                <w:color w:val="2F5496" w:themeColor="accent1" w:themeShade="BF"/>
              </w:rPr>
              <w:t>2</w:t>
            </w:r>
            <w:r w:rsidRPr="00E41CC8">
              <w:rPr>
                <w:rFonts w:ascii="Calibri Light" w:hAnsi="Calibri Light" w:cs="Calibri Light"/>
                <w:b/>
                <w:bCs/>
                <w:color w:val="2F5496" w:themeColor="accent1" w:themeShade="BF"/>
              </w:rPr>
              <w:t>: ADDITIONAL ALLOTMENT</w:t>
            </w:r>
            <w:r>
              <w:rPr>
                <w:rFonts w:ascii="Calibri Light" w:hAnsi="Calibri Light" w:cs="Calibri Light"/>
                <w:b/>
                <w:bCs/>
                <w:color w:val="2F5496" w:themeColor="accent1" w:themeShade="BF"/>
              </w:rPr>
              <w:t>/COMMUNITY GARDEN</w:t>
            </w:r>
            <w:r w:rsidRPr="00E41CC8">
              <w:rPr>
                <w:rFonts w:ascii="Calibri Light" w:hAnsi="Calibri Light" w:cs="Calibri Light"/>
                <w:b/>
                <w:bCs/>
                <w:color w:val="2F5496" w:themeColor="accent1" w:themeShade="BF"/>
              </w:rPr>
              <w:t xml:space="preserve"> PROVISION IN KIR</w:t>
            </w:r>
            <w:r>
              <w:rPr>
                <w:rFonts w:ascii="Calibri Light" w:hAnsi="Calibri Light" w:cs="Calibri Light"/>
                <w:b/>
                <w:bCs/>
                <w:color w:val="2F5496" w:themeColor="accent1" w:themeShade="BF"/>
              </w:rPr>
              <w:t>K</w:t>
            </w:r>
            <w:r w:rsidRPr="00E41CC8">
              <w:rPr>
                <w:rFonts w:ascii="Calibri Light" w:hAnsi="Calibri Light" w:cs="Calibri Light"/>
                <w:b/>
                <w:bCs/>
                <w:color w:val="2F5496" w:themeColor="accent1" w:themeShade="BF"/>
              </w:rPr>
              <w:t>BY MALZEARD</w:t>
            </w:r>
          </w:p>
          <w:p w14:paraId="7DE12201" w14:textId="77777777" w:rsidR="00916FA1" w:rsidRPr="00E41CC8" w:rsidRDefault="00916FA1" w:rsidP="00916FA1">
            <w:pPr>
              <w:jc w:val="both"/>
              <w:rPr>
                <w:rFonts w:ascii="Calibri Light" w:hAnsi="Calibri Light" w:cs="Calibri Light"/>
                <w:b/>
                <w:bCs/>
                <w:color w:val="2F5496" w:themeColor="accent1" w:themeShade="BF"/>
                <w:sz w:val="24"/>
                <w:szCs w:val="24"/>
              </w:rPr>
            </w:pPr>
            <w:r w:rsidRPr="00E41CC8">
              <w:rPr>
                <w:rFonts w:ascii="Calibri Light" w:hAnsi="Calibri Light" w:cs="Calibri Light"/>
                <w:b/>
                <w:bCs/>
                <w:color w:val="2F5496" w:themeColor="accent1" w:themeShade="BF"/>
                <w:sz w:val="24"/>
                <w:szCs w:val="24"/>
              </w:rPr>
              <w:t xml:space="preserve">The Parish Council will work in partnership with the Local Planning Authority, local </w:t>
            </w:r>
            <w:proofErr w:type="gramStart"/>
            <w:r w:rsidRPr="00E41CC8">
              <w:rPr>
                <w:rFonts w:ascii="Calibri Light" w:hAnsi="Calibri Light" w:cs="Calibri Light"/>
                <w:b/>
                <w:bCs/>
                <w:color w:val="2F5496" w:themeColor="accent1" w:themeShade="BF"/>
                <w:sz w:val="24"/>
                <w:szCs w:val="24"/>
              </w:rPr>
              <w:t>landowners</w:t>
            </w:r>
            <w:proofErr w:type="gramEnd"/>
            <w:r w:rsidRPr="00E41CC8">
              <w:rPr>
                <w:rFonts w:ascii="Calibri Light" w:hAnsi="Calibri Light" w:cs="Calibri Light"/>
                <w:b/>
                <w:bCs/>
                <w:color w:val="2F5496" w:themeColor="accent1" w:themeShade="BF"/>
                <w:sz w:val="24"/>
                <w:szCs w:val="24"/>
              </w:rPr>
              <w:t xml:space="preserve"> and other interested parties to identify and bring forward an allotment site in or on the edge of Kirkby </w:t>
            </w:r>
            <w:proofErr w:type="spellStart"/>
            <w:r w:rsidRPr="00E41CC8">
              <w:rPr>
                <w:rFonts w:ascii="Calibri Light" w:hAnsi="Calibri Light" w:cs="Calibri Light"/>
                <w:b/>
                <w:bCs/>
                <w:color w:val="2F5496" w:themeColor="accent1" w:themeShade="BF"/>
                <w:sz w:val="24"/>
                <w:szCs w:val="24"/>
              </w:rPr>
              <w:t>Malzear</w:t>
            </w:r>
            <w:r>
              <w:rPr>
                <w:rFonts w:ascii="Calibri Light" w:hAnsi="Calibri Light" w:cs="Calibri Light"/>
                <w:b/>
                <w:bCs/>
                <w:color w:val="2F5496" w:themeColor="accent1" w:themeShade="BF"/>
                <w:sz w:val="24"/>
                <w:szCs w:val="24"/>
              </w:rPr>
              <w:t>d</w:t>
            </w:r>
            <w:proofErr w:type="spellEnd"/>
            <w:r>
              <w:rPr>
                <w:rFonts w:ascii="Calibri Light" w:hAnsi="Calibri Light" w:cs="Calibri Light"/>
                <w:b/>
                <w:bCs/>
                <w:color w:val="2F5496" w:themeColor="accent1" w:themeShade="BF"/>
                <w:sz w:val="24"/>
                <w:szCs w:val="24"/>
              </w:rPr>
              <w:t>.</w:t>
            </w:r>
            <w:r w:rsidRPr="00E41CC8">
              <w:rPr>
                <w:rFonts w:ascii="Calibri Light" w:hAnsi="Calibri Light" w:cs="Calibri Light"/>
                <w:b/>
                <w:bCs/>
                <w:color w:val="2F5496" w:themeColor="accent1" w:themeShade="BF"/>
                <w:sz w:val="24"/>
                <w:szCs w:val="24"/>
              </w:rPr>
              <w:t xml:space="preserve"> </w:t>
            </w:r>
          </w:p>
          <w:p w14:paraId="2DD0B4C2" w14:textId="77777777" w:rsidR="00916FA1" w:rsidRDefault="00916FA1" w:rsidP="00916FA1">
            <w:pPr>
              <w:rPr>
                <w:lang w:eastAsia="en-GB"/>
              </w:rPr>
            </w:pPr>
          </w:p>
        </w:tc>
      </w:tr>
    </w:tbl>
    <w:p w14:paraId="363AF788" w14:textId="77777777" w:rsidR="00916FA1" w:rsidRPr="00F50979" w:rsidRDefault="00916FA1" w:rsidP="00916FA1">
      <w:pPr>
        <w:spacing w:line="240" w:lineRule="auto"/>
        <w:rPr>
          <w:lang w:eastAsia="en-GB"/>
        </w:rPr>
      </w:pPr>
    </w:p>
    <w:p w14:paraId="12D98D34" w14:textId="77777777" w:rsidR="000150D9" w:rsidRPr="00E41CC8" w:rsidRDefault="000150D9" w:rsidP="000150D9">
      <w:pPr>
        <w:pStyle w:val="ListParagraph"/>
        <w:spacing w:line="240" w:lineRule="auto"/>
        <w:rPr>
          <w:rFonts w:ascii="Calibri Light" w:hAnsi="Calibri Light" w:cs="Calibri Light"/>
          <w:lang w:eastAsia="en-GB"/>
        </w:rPr>
      </w:pPr>
    </w:p>
    <w:p w14:paraId="190CCB1E" w14:textId="77777777" w:rsidR="000150D9" w:rsidRDefault="000150D9" w:rsidP="000150D9">
      <w:pPr>
        <w:rPr>
          <w:lang w:eastAsia="en-GB"/>
        </w:rPr>
      </w:pPr>
    </w:p>
    <w:p w14:paraId="1AD8F2A7" w14:textId="77777777" w:rsidR="000150D9" w:rsidRPr="005F29E6" w:rsidRDefault="000150D9" w:rsidP="000150D9">
      <w:pPr>
        <w:pStyle w:val="Heading3"/>
        <w:rPr>
          <w:sz w:val="28"/>
          <w:szCs w:val="28"/>
        </w:rPr>
      </w:pPr>
      <w:bookmarkStart w:id="5" w:name="_Toc109934561"/>
      <w:r w:rsidRPr="005F29E6">
        <w:rPr>
          <w:sz w:val="28"/>
          <w:szCs w:val="28"/>
          <w:lang w:eastAsia="en-GB"/>
        </w:rPr>
        <w:t>Conserving Dark Night Skies</w:t>
      </w:r>
      <w:bookmarkEnd w:id="5"/>
    </w:p>
    <w:p w14:paraId="0FE19F5A" w14:textId="77777777" w:rsidR="000150D9" w:rsidRPr="00AE77B6" w:rsidRDefault="000150D9" w:rsidP="000150D9">
      <w:pPr>
        <w:autoSpaceDE w:val="0"/>
        <w:adjustRightInd w:val="0"/>
        <w:rPr>
          <w:rFonts w:ascii="Calibri Light" w:hAnsi="Calibri Light" w:cs="Calibri Light"/>
          <w:kern w:val="0"/>
          <w:lang w:eastAsia="en-GB"/>
        </w:rPr>
      </w:pPr>
    </w:p>
    <w:p w14:paraId="5DAAF963" w14:textId="77777777" w:rsidR="000150D9" w:rsidRPr="00AE77B6" w:rsidRDefault="000150D9" w:rsidP="000150D9">
      <w:pPr>
        <w:pStyle w:val="ListParagraph"/>
        <w:numPr>
          <w:ilvl w:val="0"/>
          <w:numId w:val="1"/>
        </w:numPr>
        <w:spacing w:line="240" w:lineRule="auto"/>
        <w:rPr>
          <w:rFonts w:ascii="Calibri Light" w:hAnsi="Calibri Light" w:cs="Calibri Light"/>
        </w:rPr>
      </w:pPr>
      <w:r w:rsidRPr="00AE77B6">
        <w:rPr>
          <w:rFonts w:ascii="Calibri Light" w:hAnsi="Calibri Light" w:cs="Calibri Light"/>
        </w:rPr>
        <w:t>Darkness at night is one of the key characteristics of rural areas and a feature</w:t>
      </w:r>
      <w:r>
        <w:rPr>
          <w:rFonts w:ascii="Calibri Light" w:hAnsi="Calibri Light" w:cs="Calibri Light"/>
        </w:rPr>
        <w:t xml:space="preserve"> that </w:t>
      </w:r>
      <w:r w:rsidRPr="00AE77B6">
        <w:rPr>
          <w:rFonts w:ascii="Calibri Light" w:hAnsi="Calibri Light" w:cs="Calibri Light"/>
        </w:rPr>
        <w:t>national policy seeks to protect. The NPPF (para. 185) notes that in seeking to protect and enhance the natural environment, planning policies should ‘</w:t>
      </w:r>
      <w:r w:rsidRPr="00AE77B6">
        <w:rPr>
          <w:rFonts w:ascii="Calibri Light" w:hAnsi="Calibri Light" w:cs="Calibri Light"/>
          <w:i/>
          <w:iCs/>
        </w:rPr>
        <w:t>limit the impact of light pollution from artificial light on local amenity, intrinsically dark landscapes and nature conservation</w:t>
      </w:r>
      <w:r w:rsidRPr="00AE77B6">
        <w:rPr>
          <w:rFonts w:ascii="Calibri Light" w:hAnsi="Calibri Light" w:cs="Calibri Light"/>
        </w:rPr>
        <w:t xml:space="preserve">’. </w:t>
      </w:r>
    </w:p>
    <w:p w14:paraId="032E45ED" w14:textId="77777777" w:rsidR="000150D9" w:rsidRPr="00AE77B6" w:rsidRDefault="000150D9" w:rsidP="000150D9">
      <w:pPr>
        <w:rPr>
          <w:rFonts w:ascii="Calibri Light" w:hAnsi="Calibri Light" w:cs="Calibri Light"/>
          <w:sz w:val="24"/>
          <w:szCs w:val="24"/>
        </w:rPr>
      </w:pPr>
    </w:p>
    <w:p w14:paraId="213D4B59" w14:textId="65D60461" w:rsidR="000150D9" w:rsidRPr="002A7979" w:rsidRDefault="000150D9" w:rsidP="000150D9">
      <w:pPr>
        <w:pStyle w:val="ListParagraph"/>
        <w:numPr>
          <w:ilvl w:val="0"/>
          <w:numId w:val="1"/>
        </w:numPr>
        <w:spacing w:line="240" w:lineRule="auto"/>
        <w:rPr>
          <w:rFonts w:ascii="Calibri Light" w:hAnsi="Calibri Light" w:cs="Calibri Light"/>
        </w:rPr>
      </w:pPr>
      <w:r>
        <w:rPr>
          <w:rFonts w:asciiTheme="majorHAnsi" w:hAnsiTheme="majorHAnsi" w:cstheme="majorHAnsi"/>
        </w:rPr>
        <w:t>The intrinsically dark skies, that are a result of the rural nature of the parish</w:t>
      </w:r>
      <w:r w:rsidR="00384047">
        <w:rPr>
          <w:rFonts w:asciiTheme="majorHAnsi" w:hAnsiTheme="majorHAnsi" w:cstheme="majorHAnsi"/>
        </w:rPr>
        <w:t>,</w:t>
      </w:r>
      <w:r>
        <w:rPr>
          <w:rFonts w:asciiTheme="majorHAnsi" w:hAnsiTheme="majorHAnsi" w:cstheme="majorHAnsi"/>
        </w:rPr>
        <w:t xml:space="preserve"> </w:t>
      </w:r>
      <w:r w:rsidR="00384047">
        <w:rPr>
          <w:rFonts w:asciiTheme="majorHAnsi" w:hAnsiTheme="majorHAnsi" w:cstheme="majorHAnsi"/>
        </w:rPr>
        <w:t>is</w:t>
      </w:r>
      <w:r w:rsidRPr="00B26EDF">
        <w:rPr>
          <w:rFonts w:asciiTheme="majorHAnsi" w:hAnsiTheme="majorHAnsi" w:cstheme="majorHAnsi"/>
        </w:rPr>
        <w:t xml:space="preserve"> </w:t>
      </w:r>
      <w:r>
        <w:rPr>
          <w:rFonts w:asciiTheme="majorHAnsi" w:hAnsiTheme="majorHAnsi" w:cstheme="majorHAnsi"/>
        </w:rPr>
        <w:t>one of the main things that</w:t>
      </w:r>
      <w:r w:rsidRPr="00B26EDF">
        <w:rPr>
          <w:rFonts w:asciiTheme="majorHAnsi" w:hAnsiTheme="majorHAnsi" w:cstheme="majorHAnsi"/>
        </w:rPr>
        <w:t xml:space="preserve"> sets it apart from more urbanised areas.  As the Nidderdale AONB website states, ‘T</w:t>
      </w:r>
      <w:r w:rsidRPr="00B26EDF">
        <w:rPr>
          <w:rFonts w:asciiTheme="majorHAnsi" w:hAnsiTheme="majorHAnsi" w:cstheme="majorHAnsi"/>
          <w:i/>
          <w:iCs/>
        </w:rPr>
        <w:t xml:space="preserve">he dark sky above Nidderdale AONB is one of the most beautiful and darkest in the country. </w:t>
      </w:r>
      <w:r w:rsidRPr="00B26EDF">
        <w:rPr>
          <w:rFonts w:asciiTheme="majorHAnsi" w:eastAsia="Times New Roman" w:hAnsiTheme="majorHAnsi" w:cstheme="majorHAnsi"/>
          <w:i/>
          <w:iCs/>
          <w:kern w:val="0"/>
          <w:lang w:eastAsia="en-GB"/>
        </w:rPr>
        <w:t>Not many places are truly dark anymore and this is one of the things that makes this area such a special place</w:t>
      </w:r>
      <w:r w:rsidRPr="00B26EDF">
        <w:rPr>
          <w:rFonts w:asciiTheme="majorHAnsi" w:eastAsia="Times New Roman" w:hAnsiTheme="majorHAnsi" w:cstheme="majorHAnsi"/>
          <w:kern w:val="0"/>
          <w:lang w:eastAsia="en-GB"/>
        </w:rPr>
        <w:t>’</w:t>
      </w:r>
      <w:r w:rsidRPr="00B26EDF">
        <w:rPr>
          <w:rStyle w:val="FootnoteReference"/>
          <w:rFonts w:asciiTheme="majorHAnsi" w:eastAsia="Times New Roman" w:hAnsiTheme="majorHAnsi" w:cstheme="majorHAnsi"/>
          <w:kern w:val="0"/>
          <w:lang w:eastAsia="en-GB"/>
        </w:rPr>
        <w:footnoteReference w:id="6"/>
      </w:r>
      <w:r w:rsidRPr="00B26EDF">
        <w:rPr>
          <w:rFonts w:asciiTheme="majorHAnsi" w:eastAsia="Times New Roman" w:hAnsiTheme="majorHAnsi" w:cstheme="majorHAnsi"/>
          <w:kern w:val="0"/>
          <w:lang w:eastAsia="en-GB"/>
        </w:rPr>
        <w:t xml:space="preserve">.   Indeed, one of the objectives (L1:4) of the Nidderdale AONB Management Plan (2019 – 2024) is to </w:t>
      </w:r>
      <w:r w:rsidRPr="00B26EDF">
        <w:rPr>
          <w:rFonts w:asciiTheme="majorHAnsi" w:hAnsiTheme="majorHAnsi" w:cstheme="majorHAnsi"/>
        </w:rPr>
        <w:t xml:space="preserve">secure International Dark Sky Reserve status for Nidderdale AONB, together with the Yorkshire Dales National Park Authority, reflecting the international importance of and the need to protect the dark skies above it.   </w:t>
      </w:r>
      <w:r>
        <w:rPr>
          <w:rFonts w:asciiTheme="majorHAnsi" w:hAnsiTheme="majorHAnsi" w:cstheme="majorHAnsi"/>
        </w:rPr>
        <w:t>The achievement of this status is something the Plan support</w:t>
      </w:r>
      <w:r w:rsidR="0091388E">
        <w:rPr>
          <w:rFonts w:asciiTheme="majorHAnsi" w:hAnsiTheme="majorHAnsi" w:cstheme="majorHAnsi"/>
        </w:rPr>
        <w:t>s</w:t>
      </w:r>
      <w:r>
        <w:rPr>
          <w:rFonts w:asciiTheme="majorHAnsi" w:hAnsiTheme="majorHAnsi" w:cstheme="majorHAnsi"/>
        </w:rPr>
        <w:t xml:space="preserve">. </w:t>
      </w:r>
      <w:r w:rsidRPr="002A7979">
        <w:rPr>
          <w:rFonts w:ascii="Calibri Light" w:hAnsi="Calibri Light" w:cs="Calibri Light"/>
        </w:rPr>
        <w:t xml:space="preserve">The findings from community consultation underlined that many respondents consider that </w:t>
      </w:r>
      <w:r>
        <w:rPr>
          <w:rFonts w:ascii="Calibri Light" w:hAnsi="Calibri Light" w:cs="Calibri Light"/>
        </w:rPr>
        <w:t xml:space="preserve">preserving dark skies </w:t>
      </w:r>
      <w:r w:rsidRPr="002A7979">
        <w:rPr>
          <w:rFonts w:ascii="Calibri Light" w:hAnsi="Calibri Light" w:cs="Calibri Light"/>
        </w:rPr>
        <w:t>should be a priority for the Plan.</w:t>
      </w:r>
    </w:p>
    <w:p w14:paraId="47805C4B" w14:textId="77777777" w:rsidR="000150D9" w:rsidRPr="00EF7DBC" w:rsidRDefault="000150D9" w:rsidP="000150D9">
      <w:pPr>
        <w:spacing w:line="240" w:lineRule="auto"/>
        <w:rPr>
          <w:rFonts w:ascii="Calibri Light" w:hAnsi="Calibri Light" w:cs="Calibri Light"/>
        </w:rPr>
      </w:pPr>
    </w:p>
    <w:p w14:paraId="22617440" w14:textId="7C0EFD9A" w:rsidR="000150D9" w:rsidRDefault="000150D9" w:rsidP="000150D9">
      <w:pPr>
        <w:pStyle w:val="ListParagraph"/>
        <w:numPr>
          <w:ilvl w:val="0"/>
          <w:numId w:val="1"/>
        </w:numPr>
        <w:spacing w:line="240" w:lineRule="auto"/>
        <w:rPr>
          <w:rFonts w:ascii="Calibri Light" w:hAnsi="Calibri Light" w:cs="Calibri Light"/>
        </w:rPr>
      </w:pPr>
      <w:r w:rsidRPr="00AE77B6">
        <w:rPr>
          <w:rFonts w:ascii="Calibri Light" w:hAnsi="Calibri Light" w:cs="Calibri Light"/>
        </w:rPr>
        <w:t>The Council for the Preservation of Rural England (CPRE) ‘night blight map’</w:t>
      </w:r>
      <w:r w:rsidRPr="00AE77B6">
        <w:rPr>
          <w:rStyle w:val="FootnoteReference"/>
          <w:rFonts w:ascii="Calibri Light" w:hAnsi="Calibri Light" w:cs="Calibri Light"/>
        </w:rPr>
        <w:footnoteReference w:id="7"/>
      </w:r>
      <w:r w:rsidRPr="00AE77B6">
        <w:rPr>
          <w:rFonts w:ascii="Calibri Light" w:hAnsi="Calibri Light" w:cs="Calibri Light"/>
        </w:rPr>
        <w:t xml:space="preserve"> illustrates that the parish is an area of relatively dark skies.  It forms part of a band to the west of North Yorkshire which exhibits some of the darkest skies in Yorkshire and England more generally.  </w:t>
      </w:r>
    </w:p>
    <w:p w14:paraId="0FB58E46" w14:textId="77777777" w:rsidR="000150D9" w:rsidRPr="004509DD" w:rsidRDefault="000150D9" w:rsidP="000150D9">
      <w:pPr>
        <w:spacing w:line="240" w:lineRule="auto"/>
        <w:rPr>
          <w:rFonts w:ascii="Calibri Light" w:hAnsi="Calibri Light" w:cs="Calibri Light"/>
        </w:rPr>
      </w:pPr>
    </w:p>
    <w:p w14:paraId="431FD0CC" w14:textId="09D7DF3D" w:rsidR="000150D9" w:rsidRPr="004509DD" w:rsidRDefault="000150D9" w:rsidP="000150D9">
      <w:pPr>
        <w:pStyle w:val="ListParagraph"/>
        <w:numPr>
          <w:ilvl w:val="0"/>
          <w:numId w:val="1"/>
        </w:numPr>
        <w:spacing w:line="240" w:lineRule="auto"/>
        <w:rPr>
          <w:rFonts w:ascii="Calibri Light" w:hAnsi="Calibri Light" w:cs="Calibri Light"/>
        </w:rPr>
      </w:pPr>
      <w:r>
        <w:rPr>
          <w:rFonts w:ascii="Calibri Light" w:hAnsi="Calibri Light" w:cs="Calibri Light"/>
        </w:rPr>
        <w:t>These d</w:t>
      </w:r>
      <w:r w:rsidRPr="004509DD">
        <w:rPr>
          <w:rFonts w:ascii="Calibri Light" w:hAnsi="Calibri Light" w:cs="Calibri Light"/>
        </w:rPr>
        <w:t>ark skies are also important for the local wildlife. This includes several species of ‘light-sensitive’ bat and owl</w:t>
      </w:r>
      <w:r w:rsidR="0081761F">
        <w:rPr>
          <w:rFonts w:ascii="Calibri Light" w:hAnsi="Calibri Light" w:cs="Calibri Light"/>
        </w:rPr>
        <w:t>,</w:t>
      </w:r>
      <w:r w:rsidRPr="004509DD">
        <w:rPr>
          <w:rFonts w:ascii="Calibri Light" w:hAnsi="Calibri Light" w:cs="Calibri Light"/>
        </w:rPr>
        <w:t xml:space="preserve"> as well as </w:t>
      </w:r>
      <w:r w:rsidRPr="004509DD">
        <w:rPr>
          <w:rFonts w:ascii="Calibri Light" w:hAnsi="Calibri Light" w:cs="Calibri Light"/>
          <w:noProof/>
        </w:rPr>
        <w:t>species of ‘light-sensitive’ moths</w:t>
      </w:r>
      <w:r w:rsidRPr="004509DD">
        <w:rPr>
          <w:rFonts w:ascii="Calibri Light" w:hAnsi="Calibri Light" w:cs="Calibri Light"/>
        </w:rPr>
        <w:t xml:space="preserve"> that have been recorded across the parish. </w:t>
      </w:r>
      <w:r w:rsidR="00300771">
        <w:rPr>
          <w:rFonts w:ascii="Calibri Light" w:hAnsi="Calibri Light" w:cs="Calibri Light"/>
        </w:rPr>
        <w:t>L</w:t>
      </w:r>
      <w:r w:rsidRPr="004509DD">
        <w:rPr>
          <w:rFonts w:ascii="Calibri Light" w:hAnsi="Calibri Light" w:cs="Calibri Light"/>
        </w:rPr>
        <w:t>ight pollution can</w:t>
      </w:r>
      <w:r w:rsidR="00300771">
        <w:rPr>
          <w:rFonts w:ascii="Calibri Light" w:hAnsi="Calibri Light" w:cs="Calibri Light"/>
        </w:rPr>
        <w:t xml:space="preserve"> </w:t>
      </w:r>
      <w:r w:rsidRPr="004509DD">
        <w:rPr>
          <w:rFonts w:ascii="Calibri Light" w:hAnsi="Calibri Light" w:cs="Calibri Light"/>
        </w:rPr>
        <w:t>interrupt</w:t>
      </w:r>
      <w:r w:rsidR="00562F08">
        <w:rPr>
          <w:rFonts w:ascii="Calibri Light" w:hAnsi="Calibri Light" w:cs="Calibri Light"/>
        </w:rPr>
        <w:t xml:space="preserve"> the</w:t>
      </w:r>
      <w:r w:rsidRPr="004509DD">
        <w:rPr>
          <w:rFonts w:ascii="Calibri Light" w:hAnsi="Calibri Light" w:cs="Calibri Light"/>
        </w:rPr>
        <w:t xml:space="preserve"> natural rhythms</w:t>
      </w:r>
      <w:r w:rsidR="00562F08">
        <w:rPr>
          <w:rFonts w:ascii="Calibri Light" w:hAnsi="Calibri Light" w:cs="Calibri Light"/>
        </w:rPr>
        <w:t xml:space="preserve"> of wildlife</w:t>
      </w:r>
      <w:r w:rsidRPr="004509DD">
        <w:rPr>
          <w:rFonts w:ascii="Calibri Light" w:hAnsi="Calibri Light" w:cs="Calibri Light"/>
        </w:rPr>
        <w:t xml:space="preserve"> including migration, reproduction and feeding patterns.  According to the International Dark-Sky Association, glare from artificial lights can have the following impacts:</w:t>
      </w:r>
    </w:p>
    <w:p w14:paraId="3699F2E2" w14:textId="77777777" w:rsidR="000150D9" w:rsidRPr="00AE77B6" w:rsidRDefault="000150D9" w:rsidP="000150D9">
      <w:pPr>
        <w:pStyle w:val="ListParagraph"/>
        <w:numPr>
          <w:ilvl w:val="0"/>
          <w:numId w:val="2"/>
        </w:numPr>
        <w:spacing w:line="240" w:lineRule="auto"/>
        <w:ind w:left="1145" w:hanging="357"/>
        <w:rPr>
          <w:rFonts w:ascii="Calibri Light" w:hAnsi="Calibri Light" w:cs="Calibri Light"/>
        </w:rPr>
      </w:pPr>
      <w:r w:rsidRPr="00AE77B6">
        <w:rPr>
          <w:rFonts w:ascii="Calibri Light" w:hAnsi="Calibri Light" w:cs="Calibri Light"/>
        </w:rPr>
        <w:t>Wetland habitats – disruption of the nocturnal activity of amphibians whose night time croaking is part of the breeding ritual, interfering with reproduction and reducing populations.</w:t>
      </w:r>
    </w:p>
    <w:p w14:paraId="4B079A99" w14:textId="77777777" w:rsidR="000150D9" w:rsidRPr="00AE77B6" w:rsidRDefault="000150D9" w:rsidP="000150D9">
      <w:pPr>
        <w:pStyle w:val="ListParagraph"/>
        <w:numPr>
          <w:ilvl w:val="0"/>
          <w:numId w:val="2"/>
        </w:numPr>
        <w:spacing w:line="240" w:lineRule="auto"/>
        <w:ind w:left="1145" w:hanging="357"/>
        <w:rPr>
          <w:rFonts w:ascii="Calibri Light" w:hAnsi="Calibri Light" w:cs="Calibri Light"/>
        </w:rPr>
      </w:pPr>
      <w:r w:rsidRPr="00AE77B6">
        <w:rPr>
          <w:rFonts w:ascii="Calibri Light" w:hAnsi="Calibri Light" w:cs="Calibri Light"/>
        </w:rPr>
        <w:t>Migratory birds – disruption of migration patterns of birds which depend on cues from properly timed seasonal schedules, causing them to migrate too early or too late and miss ideal climate conditions for nesting and foraging etc.</w:t>
      </w:r>
    </w:p>
    <w:p w14:paraId="7DC2B8E5" w14:textId="77777777" w:rsidR="000150D9" w:rsidRPr="00F63B0A" w:rsidRDefault="000150D9" w:rsidP="000150D9">
      <w:pPr>
        <w:pStyle w:val="ListParagraph"/>
        <w:numPr>
          <w:ilvl w:val="0"/>
          <w:numId w:val="2"/>
        </w:numPr>
        <w:spacing w:line="240" w:lineRule="auto"/>
        <w:ind w:left="1145" w:hanging="357"/>
        <w:rPr>
          <w:rFonts w:ascii="Calibri Light" w:hAnsi="Calibri Light" w:cs="Calibri Light"/>
        </w:rPr>
      </w:pPr>
      <w:r w:rsidRPr="00AE77B6">
        <w:rPr>
          <w:rFonts w:ascii="Calibri Light" w:hAnsi="Calibri Light" w:cs="Calibri Light"/>
        </w:rPr>
        <w:t xml:space="preserve">Nocturnal species – detrimental effects most clearly seen in bats. Light falling on a bat roost exit point will at least delay bats from emerging, which shortens the amount of time available for foraging. In addition to causing disturbance to </w:t>
      </w:r>
      <w:proofErr w:type="gramStart"/>
      <w:r w:rsidRPr="00AE77B6">
        <w:rPr>
          <w:rFonts w:ascii="Calibri Light" w:hAnsi="Calibri Light" w:cs="Calibri Light"/>
        </w:rPr>
        <w:t>bats</w:t>
      </w:r>
      <w:proofErr w:type="gramEnd"/>
      <w:r w:rsidRPr="00AE77B6">
        <w:rPr>
          <w:rFonts w:ascii="Calibri Light" w:hAnsi="Calibri Light" w:cs="Calibri Light"/>
        </w:rPr>
        <w:t xml:space="preserve"> at roost, artificial lighting can also affect the feeding behaviour of bats and their use of commuting routes.</w:t>
      </w:r>
    </w:p>
    <w:p w14:paraId="323C16D0" w14:textId="77777777" w:rsidR="000150D9" w:rsidRPr="00AE77B6" w:rsidRDefault="000150D9" w:rsidP="000150D9">
      <w:pPr>
        <w:pStyle w:val="ListParagraph"/>
        <w:spacing w:line="240" w:lineRule="auto"/>
        <w:ind w:left="1145"/>
        <w:rPr>
          <w:rFonts w:ascii="Calibri Light" w:hAnsi="Calibri Light" w:cs="Calibri Light"/>
        </w:rPr>
      </w:pPr>
    </w:p>
    <w:p w14:paraId="4643F983" w14:textId="44D485AE" w:rsidR="000150D9" w:rsidRPr="0020357D" w:rsidRDefault="000150D9" w:rsidP="000150D9">
      <w:pPr>
        <w:pStyle w:val="Standard"/>
        <w:numPr>
          <w:ilvl w:val="0"/>
          <w:numId w:val="1"/>
        </w:numPr>
        <w:spacing w:line="240" w:lineRule="auto"/>
        <w:rPr>
          <w:rFonts w:ascii="Calibri Light" w:hAnsi="Calibri Light" w:cs="Calibri Light"/>
        </w:rPr>
      </w:pPr>
      <w:r w:rsidRPr="00AE77B6">
        <w:rPr>
          <w:rFonts w:ascii="Calibri Light" w:hAnsi="Calibri Light" w:cs="Calibri Light"/>
        </w:rPr>
        <w:t xml:space="preserve">It is considered essential that given the susceptibility of some wildlife and ecosystems present in the parish, new development should help to maintain and enhance local tranquillity and dark skies. </w:t>
      </w:r>
    </w:p>
    <w:p w14:paraId="38C7E929" w14:textId="77777777" w:rsidR="000150D9" w:rsidRPr="00AE77B6" w:rsidRDefault="000150D9" w:rsidP="000150D9">
      <w:pPr>
        <w:pStyle w:val="Standard"/>
        <w:spacing w:line="240" w:lineRule="auto"/>
        <w:rPr>
          <w:rFonts w:ascii="Calibri Light" w:hAnsi="Calibri Light" w:cs="Calibri Light"/>
        </w:rPr>
      </w:pPr>
    </w:p>
    <w:p w14:paraId="6848AA2D" w14:textId="1E016D6D" w:rsidR="000150D9" w:rsidRDefault="007B2F0B" w:rsidP="000150D9">
      <w:pPr>
        <w:pStyle w:val="ListParagraph"/>
        <w:numPr>
          <w:ilvl w:val="0"/>
          <w:numId w:val="1"/>
        </w:numPr>
        <w:spacing w:line="240" w:lineRule="auto"/>
        <w:rPr>
          <w:rFonts w:ascii="Calibri Light" w:hAnsi="Calibri Light" w:cs="Calibri Light"/>
          <w:i/>
          <w:iCs/>
        </w:rPr>
      </w:pPr>
      <w:r>
        <w:rPr>
          <w:rFonts w:ascii="Calibri Light" w:hAnsi="Calibri Light" w:cs="Calibri Light"/>
        </w:rPr>
        <w:t xml:space="preserve">The Policy below </w:t>
      </w:r>
      <w:r w:rsidR="000150D9" w:rsidRPr="00AE77B6">
        <w:rPr>
          <w:rFonts w:ascii="Calibri Light" w:hAnsi="Calibri Light" w:cs="Calibri Light"/>
        </w:rPr>
        <w:t>requires applicants to demonstrate that all proposed external lighting associated with new development is essential</w:t>
      </w:r>
      <w:r w:rsidR="000150D9">
        <w:rPr>
          <w:rFonts w:ascii="Calibri Light" w:hAnsi="Calibri Light" w:cs="Calibri Light"/>
        </w:rPr>
        <w:t xml:space="preserve"> and carefully designed.</w:t>
      </w:r>
      <w:r w:rsidR="000150D9" w:rsidRPr="00AE77B6">
        <w:rPr>
          <w:rFonts w:ascii="Calibri Light" w:hAnsi="Calibri Light" w:cs="Calibri Light"/>
        </w:rPr>
        <w:t xml:space="preserve"> In open countryside locations, applicants should be able to demonstrate that new external </w:t>
      </w:r>
      <w:r w:rsidR="000150D9" w:rsidRPr="00AE77B6">
        <w:rPr>
          <w:rFonts w:ascii="Calibri Light" w:hAnsi="Calibri Light" w:cs="Calibri Light"/>
        </w:rPr>
        <w:lastRenderedPageBreak/>
        <w:t>lighting is required for safety or security reasons.</w:t>
      </w:r>
      <w:r w:rsidR="000150D9">
        <w:rPr>
          <w:rFonts w:ascii="Calibri Light" w:hAnsi="Calibri Light" w:cs="Calibri Light"/>
        </w:rPr>
        <w:t xml:space="preserve">  This is in support of and in accordance with </w:t>
      </w:r>
      <w:r w:rsidR="000150D9" w:rsidRPr="00B26EDF">
        <w:rPr>
          <w:rFonts w:asciiTheme="majorHAnsi" w:hAnsiTheme="majorHAnsi" w:cstheme="majorHAnsi"/>
        </w:rPr>
        <w:t xml:space="preserve">Policy GS6: Nidderdale Area of Outstanding Natural Beauty in the Local Plan </w:t>
      </w:r>
      <w:r w:rsidR="000150D9">
        <w:rPr>
          <w:rFonts w:asciiTheme="majorHAnsi" w:hAnsiTheme="majorHAnsi" w:cstheme="majorHAnsi"/>
        </w:rPr>
        <w:t>that</w:t>
      </w:r>
      <w:r w:rsidR="000150D9" w:rsidRPr="00B26EDF">
        <w:rPr>
          <w:rFonts w:asciiTheme="majorHAnsi" w:hAnsiTheme="majorHAnsi" w:cstheme="majorHAnsi"/>
        </w:rPr>
        <w:t xml:space="preserve"> includes provisions relating to dark skies.  </w:t>
      </w:r>
      <w:r w:rsidR="000150D9">
        <w:rPr>
          <w:rFonts w:asciiTheme="majorHAnsi" w:hAnsiTheme="majorHAnsi" w:cstheme="majorHAnsi"/>
        </w:rPr>
        <w:t>Stating at Para 3.63 that ‘</w:t>
      </w:r>
      <w:r w:rsidR="000150D9" w:rsidRPr="00847D7A">
        <w:rPr>
          <w:rFonts w:ascii="Calibri Light" w:hAnsi="Calibri Light" w:cs="Calibri Light"/>
          <w:i/>
          <w:iCs/>
        </w:rPr>
        <w:t xml:space="preserve">Development proposals in the AONB should ensure that lighting is carefully directed and sensitively designed </w:t>
      </w:r>
      <w:proofErr w:type="gramStart"/>
      <w:r w:rsidR="000150D9" w:rsidRPr="00847D7A">
        <w:rPr>
          <w:rFonts w:ascii="Calibri Light" w:hAnsi="Calibri Light" w:cs="Calibri Light"/>
          <w:i/>
          <w:iCs/>
        </w:rPr>
        <w:t>so as to</w:t>
      </w:r>
      <w:proofErr w:type="gramEnd"/>
      <w:r w:rsidR="000150D9" w:rsidRPr="00847D7A">
        <w:rPr>
          <w:rFonts w:ascii="Calibri Light" w:hAnsi="Calibri Light" w:cs="Calibri Light"/>
          <w:i/>
          <w:iCs/>
        </w:rPr>
        <w:t xml:space="preserve"> reduce obtrusiveness’.</w:t>
      </w:r>
    </w:p>
    <w:p w14:paraId="46B569D9" w14:textId="77777777" w:rsidR="000150D9" w:rsidRPr="000C614A" w:rsidRDefault="000150D9" w:rsidP="000150D9">
      <w:pPr>
        <w:rPr>
          <w:rFonts w:ascii="Calibri Light" w:hAnsi="Calibri Light" w:cs="Calibri Light"/>
        </w:rPr>
      </w:pPr>
    </w:p>
    <w:p w14:paraId="38AA7A15" w14:textId="77777777" w:rsidR="000150D9" w:rsidRPr="003643D9" w:rsidRDefault="000150D9" w:rsidP="000150D9">
      <w:pPr>
        <w:pStyle w:val="ListParagraph"/>
        <w:numPr>
          <w:ilvl w:val="0"/>
          <w:numId w:val="1"/>
        </w:numPr>
        <w:spacing w:line="240" w:lineRule="auto"/>
        <w:rPr>
          <w:rFonts w:ascii="Calibri Light" w:hAnsi="Calibri Light" w:cs="Calibri Light"/>
        </w:rPr>
      </w:pPr>
      <w:r w:rsidRPr="003643D9">
        <w:rPr>
          <w:rFonts w:ascii="Calibri Light" w:hAnsi="Calibri Light" w:cs="Calibri Light"/>
        </w:rPr>
        <w:t>It is understood that the Local Planning Authority is preparing a Dark Skies Supplementary Planning Document (SPD) that will provide advice and guidance on what is appropriate lighting scheme in the district with an emphasis on minimising light pollution.</w:t>
      </w:r>
    </w:p>
    <w:p w14:paraId="7F1A3FB5" w14:textId="77777777" w:rsidR="000150D9" w:rsidRDefault="000150D9" w:rsidP="000150D9">
      <w:pPr>
        <w:spacing w:line="240" w:lineRule="auto"/>
        <w:rPr>
          <w:rFonts w:ascii="Calibri Light" w:hAnsi="Calibri Light" w:cs="Calibri Light"/>
        </w:rPr>
      </w:pPr>
    </w:p>
    <w:tbl>
      <w:tblPr>
        <w:tblStyle w:val="TableGrid"/>
        <w:tblW w:w="0" w:type="auto"/>
        <w:tblLook w:val="04A0" w:firstRow="1" w:lastRow="0" w:firstColumn="1" w:lastColumn="0" w:noHBand="0" w:noVBand="1"/>
      </w:tblPr>
      <w:tblGrid>
        <w:gridCol w:w="9016"/>
      </w:tblGrid>
      <w:tr w:rsidR="00916FA1" w14:paraId="4B27112E" w14:textId="77777777" w:rsidTr="00916FA1">
        <w:trPr>
          <w:trHeight w:val="2355"/>
        </w:trPr>
        <w:tc>
          <w:tcPr>
            <w:tcW w:w="9016" w:type="dxa"/>
          </w:tcPr>
          <w:p w14:paraId="6E9AB106" w14:textId="7B26FED7" w:rsidR="00916FA1" w:rsidRPr="0059694D" w:rsidRDefault="00916FA1" w:rsidP="00916FA1">
            <w:pPr>
              <w:pStyle w:val="Heading3"/>
              <w:rPr>
                <w:rFonts w:ascii="Calibri Light" w:hAnsi="Calibri Light" w:cs="Calibri Light"/>
                <w:b/>
                <w:bCs/>
              </w:rPr>
            </w:pPr>
            <w:r w:rsidRPr="0059694D">
              <w:rPr>
                <w:b/>
                <w:bCs/>
              </w:rPr>
              <w:t>P</w:t>
            </w:r>
            <w:r w:rsidRPr="0059694D">
              <w:rPr>
                <w:rFonts w:ascii="Calibri Light" w:hAnsi="Calibri Light" w:cs="Calibri Light"/>
                <w:b/>
                <w:bCs/>
              </w:rPr>
              <w:t xml:space="preserve">OLICY </w:t>
            </w:r>
            <w:r>
              <w:rPr>
                <w:rFonts w:ascii="Calibri Light" w:hAnsi="Calibri Light" w:cs="Calibri Light"/>
                <w:b/>
                <w:bCs/>
              </w:rPr>
              <w:t>KLMD9</w:t>
            </w:r>
            <w:r w:rsidRPr="0059694D">
              <w:rPr>
                <w:rFonts w:ascii="Calibri Light" w:hAnsi="Calibri Light" w:cs="Calibri Light"/>
                <w:b/>
                <w:bCs/>
              </w:rPr>
              <w:t xml:space="preserve">: </w:t>
            </w:r>
            <w:r>
              <w:rPr>
                <w:rFonts w:ascii="Calibri Light" w:hAnsi="Calibri Light" w:cs="Calibri Light"/>
                <w:b/>
                <w:bCs/>
              </w:rPr>
              <w:t xml:space="preserve">CONSERVING </w:t>
            </w:r>
            <w:r w:rsidRPr="0059694D">
              <w:rPr>
                <w:rFonts w:ascii="Calibri Light" w:hAnsi="Calibri Light" w:cs="Calibri Light"/>
                <w:b/>
                <w:bCs/>
              </w:rPr>
              <w:t>DARK SKIES</w:t>
            </w:r>
          </w:p>
          <w:p w14:paraId="3F861350" w14:textId="77777777" w:rsidR="00916FA1" w:rsidRPr="00CF64F0" w:rsidRDefault="00916FA1" w:rsidP="00916FA1">
            <w:pPr>
              <w:pStyle w:val="Standard"/>
              <w:spacing w:line="240" w:lineRule="auto"/>
              <w:ind w:left="0"/>
              <w:rPr>
                <w:rFonts w:ascii="Calibri Light" w:hAnsi="Calibri Light" w:cs="Calibri Light"/>
                <w:b/>
                <w:bCs/>
                <w:color w:val="538135" w:themeColor="accent6" w:themeShade="BF"/>
              </w:rPr>
            </w:pPr>
            <w:r w:rsidRPr="00CF64F0">
              <w:rPr>
                <w:rFonts w:ascii="Calibri Light" w:hAnsi="Calibri Light" w:cs="Calibri Light"/>
                <w:b/>
                <w:bCs/>
                <w:color w:val="538135" w:themeColor="accent6" w:themeShade="BF"/>
              </w:rPr>
              <w:t xml:space="preserve">To minimise light pollution and maintain the views of </w:t>
            </w:r>
            <w:r w:rsidRPr="00CF64F0">
              <w:rPr>
                <w:rFonts w:ascii="Calibri Light" w:hAnsi="Calibri Light" w:cs="Calibri Light"/>
                <w:b/>
                <w:bCs/>
                <w:noProof/>
                <w:color w:val="538135" w:themeColor="accent6" w:themeShade="BF"/>
              </w:rPr>
              <w:t>night-time</w:t>
            </w:r>
            <w:r w:rsidRPr="00CF64F0">
              <w:rPr>
                <w:rFonts w:ascii="Calibri Light" w:hAnsi="Calibri Light" w:cs="Calibri Light"/>
                <w:b/>
                <w:bCs/>
                <w:color w:val="538135" w:themeColor="accent6" w:themeShade="BF"/>
              </w:rPr>
              <w:t xml:space="preserve"> skies, development proposals that include external lighting should demonstrate the following:</w:t>
            </w:r>
          </w:p>
          <w:p w14:paraId="159FBFB4" w14:textId="77777777" w:rsidR="00916FA1" w:rsidRPr="00CF64F0" w:rsidRDefault="00916FA1" w:rsidP="00916FA1">
            <w:pPr>
              <w:pStyle w:val="Standard"/>
              <w:numPr>
                <w:ilvl w:val="0"/>
                <w:numId w:val="3"/>
              </w:numPr>
              <w:spacing w:line="240" w:lineRule="auto"/>
              <w:ind w:left="981" w:hanging="357"/>
              <w:rPr>
                <w:rFonts w:ascii="Calibri Light" w:hAnsi="Calibri Light" w:cs="Calibri Light"/>
                <w:b/>
                <w:bCs/>
                <w:color w:val="538135" w:themeColor="accent6" w:themeShade="BF"/>
              </w:rPr>
            </w:pPr>
            <w:r w:rsidRPr="00CF64F0">
              <w:rPr>
                <w:rFonts w:ascii="Calibri Light" w:hAnsi="Calibri Light" w:cs="Calibri Light"/>
                <w:b/>
                <w:bCs/>
                <w:color w:val="538135" w:themeColor="accent6" w:themeShade="BF"/>
              </w:rPr>
              <w:t xml:space="preserve">Include only external lighting that is </w:t>
            </w:r>
            <w:proofErr w:type="gramStart"/>
            <w:r w:rsidRPr="00CF64F0">
              <w:rPr>
                <w:rFonts w:ascii="Calibri Light" w:hAnsi="Calibri Light" w:cs="Calibri Light"/>
                <w:b/>
                <w:bCs/>
                <w:color w:val="538135" w:themeColor="accent6" w:themeShade="BF"/>
              </w:rPr>
              <w:t>essential;</w:t>
            </w:r>
            <w:proofErr w:type="gramEnd"/>
            <w:r w:rsidRPr="00CF64F0">
              <w:rPr>
                <w:rFonts w:ascii="Calibri Light" w:hAnsi="Calibri Light" w:cs="Calibri Light"/>
                <w:b/>
                <w:bCs/>
                <w:color w:val="538135" w:themeColor="accent6" w:themeShade="BF"/>
              </w:rPr>
              <w:t xml:space="preserve"> </w:t>
            </w:r>
          </w:p>
          <w:p w14:paraId="2C8A157D" w14:textId="77777777" w:rsidR="00916FA1" w:rsidRPr="00CF64F0" w:rsidRDefault="00916FA1" w:rsidP="00916FA1">
            <w:pPr>
              <w:pStyle w:val="Standard"/>
              <w:numPr>
                <w:ilvl w:val="0"/>
                <w:numId w:val="3"/>
              </w:numPr>
              <w:spacing w:line="240" w:lineRule="auto"/>
              <w:ind w:left="981" w:hanging="357"/>
              <w:rPr>
                <w:rFonts w:ascii="Calibri Light" w:hAnsi="Calibri Light" w:cs="Calibri Light"/>
                <w:b/>
                <w:bCs/>
                <w:color w:val="538135" w:themeColor="accent6" w:themeShade="BF"/>
              </w:rPr>
            </w:pPr>
            <w:r w:rsidRPr="00CF64F0">
              <w:rPr>
                <w:rFonts w:ascii="Calibri Light" w:hAnsi="Calibri Light" w:cs="Calibri Light"/>
                <w:b/>
                <w:bCs/>
                <w:color w:val="538135" w:themeColor="accent6" w:themeShade="BF"/>
              </w:rPr>
              <w:t xml:space="preserve">Include measures to avoid light spillage beyond the application site; and </w:t>
            </w:r>
          </w:p>
          <w:p w14:paraId="48671F9F" w14:textId="77777777" w:rsidR="00916FA1" w:rsidRPr="00CF64F0" w:rsidRDefault="00916FA1" w:rsidP="00916FA1">
            <w:pPr>
              <w:pStyle w:val="Standard"/>
              <w:numPr>
                <w:ilvl w:val="0"/>
                <w:numId w:val="3"/>
              </w:numPr>
              <w:spacing w:line="240" w:lineRule="auto"/>
              <w:ind w:left="981" w:hanging="357"/>
              <w:rPr>
                <w:rFonts w:ascii="Calibri Light" w:hAnsi="Calibri Light" w:cs="Calibri Light"/>
                <w:b/>
                <w:bCs/>
                <w:color w:val="538135" w:themeColor="accent6" w:themeShade="BF"/>
              </w:rPr>
            </w:pPr>
            <w:r w:rsidRPr="00CF64F0">
              <w:rPr>
                <w:rFonts w:ascii="Calibri Light" w:hAnsi="Calibri Light" w:cs="Calibri Light"/>
                <w:b/>
                <w:bCs/>
                <w:color w:val="538135" w:themeColor="accent6" w:themeShade="BF"/>
              </w:rPr>
              <w:t>That they meet or exceed the Institute of Lighting Professionals guidance</w:t>
            </w:r>
            <w:r w:rsidRPr="00CF64F0">
              <w:rPr>
                <w:rStyle w:val="FootnoteReference"/>
                <w:rFonts w:ascii="Calibri Light" w:hAnsi="Calibri Light" w:cs="Calibri Light"/>
                <w:b/>
                <w:bCs/>
                <w:color w:val="538135" w:themeColor="accent6" w:themeShade="BF"/>
              </w:rPr>
              <w:footnoteReference w:id="8"/>
            </w:r>
            <w:r w:rsidRPr="00CF64F0">
              <w:rPr>
                <w:rFonts w:ascii="Calibri Light" w:hAnsi="Calibri Light" w:cs="Calibri Light"/>
                <w:b/>
                <w:bCs/>
                <w:color w:val="538135" w:themeColor="accent6" w:themeShade="BF"/>
              </w:rPr>
              <w:t xml:space="preserve"> or other relevant current or subsequent standards or guidance.</w:t>
            </w:r>
          </w:p>
          <w:p w14:paraId="49793D07" w14:textId="77777777" w:rsidR="00916FA1" w:rsidRDefault="00916FA1" w:rsidP="000150D9">
            <w:pPr>
              <w:rPr>
                <w:rFonts w:ascii="Calibri Light" w:hAnsi="Calibri Light" w:cs="Calibri Light"/>
              </w:rPr>
            </w:pPr>
          </w:p>
        </w:tc>
      </w:tr>
    </w:tbl>
    <w:p w14:paraId="2D137B4F" w14:textId="77777777" w:rsidR="00916FA1" w:rsidRPr="003643D9" w:rsidRDefault="00916FA1" w:rsidP="000150D9">
      <w:pPr>
        <w:spacing w:line="240" w:lineRule="auto"/>
        <w:rPr>
          <w:rFonts w:ascii="Calibri Light" w:hAnsi="Calibri Light" w:cs="Calibri Light"/>
        </w:rPr>
      </w:pPr>
    </w:p>
    <w:p w14:paraId="7F596FE0" w14:textId="77777777" w:rsidR="000150D9" w:rsidRDefault="000150D9" w:rsidP="000150D9">
      <w:pPr>
        <w:pStyle w:val="Standard"/>
        <w:spacing w:line="240" w:lineRule="auto"/>
        <w:ind w:left="0" w:firstLine="720"/>
        <w:rPr>
          <w:rFonts w:ascii="Calibri Light" w:hAnsi="Calibri Light" w:cs="Calibri Light"/>
          <w:b/>
          <w:bCs/>
          <w:color w:val="00B050"/>
        </w:rPr>
      </w:pPr>
    </w:p>
    <w:p w14:paraId="2525D020" w14:textId="77777777" w:rsidR="000150D9" w:rsidRPr="00AF31EB" w:rsidRDefault="000150D9" w:rsidP="000150D9">
      <w:pPr>
        <w:pStyle w:val="Heading3"/>
        <w:rPr>
          <w:sz w:val="32"/>
          <w:szCs w:val="32"/>
        </w:rPr>
      </w:pPr>
      <w:bookmarkStart w:id="6" w:name="_Toc109934563"/>
      <w:r w:rsidRPr="00AF31EB">
        <w:rPr>
          <w:sz w:val="32"/>
          <w:szCs w:val="32"/>
          <w:lang w:eastAsia="en-GB"/>
        </w:rPr>
        <w:t xml:space="preserve">Protecting and Enhancing </w:t>
      </w:r>
      <w:bookmarkEnd w:id="6"/>
      <w:r w:rsidRPr="00AF31EB">
        <w:rPr>
          <w:sz w:val="32"/>
          <w:szCs w:val="32"/>
          <w:lang w:eastAsia="en-GB"/>
        </w:rPr>
        <w:t>Biodiversity</w:t>
      </w:r>
    </w:p>
    <w:p w14:paraId="36AE16E5" w14:textId="77777777" w:rsidR="000150D9" w:rsidRPr="00AE77B6" w:rsidRDefault="000150D9" w:rsidP="000150D9">
      <w:pPr>
        <w:autoSpaceDE w:val="0"/>
        <w:adjustRightInd w:val="0"/>
        <w:rPr>
          <w:rFonts w:ascii="Calibri Light" w:hAnsi="Calibri Light" w:cs="Calibri Light"/>
          <w:kern w:val="0"/>
          <w:lang w:eastAsia="en-GB"/>
        </w:rPr>
      </w:pPr>
    </w:p>
    <w:p w14:paraId="4FB11CAB" w14:textId="50606BCB" w:rsidR="000150D9" w:rsidRPr="00AE77B6" w:rsidRDefault="000150D9" w:rsidP="000150D9">
      <w:pPr>
        <w:pStyle w:val="ListParagraph"/>
        <w:numPr>
          <w:ilvl w:val="0"/>
          <w:numId w:val="1"/>
        </w:numPr>
        <w:spacing w:line="240" w:lineRule="auto"/>
        <w:rPr>
          <w:rFonts w:ascii="Calibri Light" w:hAnsi="Calibri Light" w:cs="Calibri Light"/>
        </w:rPr>
      </w:pPr>
      <w:r w:rsidRPr="00AE77B6">
        <w:rPr>
          <w:rFonts w:ascii="Calibri Light" w:hAnsi="Calibri Light" w:cs="Calibri Light"/>
        </w:rPr>
        <w:t xml:space="preserve">The landscape and associated green spaces contain significant areas of Upland and Lowland heathland, </w:t>
      </w:r>
      <w:proofErr w:type="gramStart"/>
      <w:r w:rsidRPr="00AE77B6">
        <w:rPr>
          <w:rFonts w:ascii="Calibri Light" w:hAnsi="Calibri Light" w:cs="Calibri Light"/>
        </w:rPr>
        <w:t>woodlands</w:t>
      </w:r>
      <w:proofErr w:type="gramEnd"/>
      <w:r w:rsidRPr="00AE77B6">
        <w:rPr>
          <w:rFonts w:ascii="Calibri Light" w:hAnsi="Calibri Light" w:cs="Calibri Light"/>
        </w:rPr>
        <w:t xml:space="preserve"> and moorland as well as marshes, bogs and watercourses.  These provide natural habitat</w:t>
      </w:r>
      <w:r w:rsidR="00D501A1">
        <w:rPr>
          <w:rFonts w:ascii="Calibri Light" w:hAnsi="Calibri Light" w:cs="Calibri Light"/>
        </w:rPr>
        <w:t>s</w:t>
      </w:r>
      <w:r w:rsidRPr="00AE77B6">
        <w:rPr>
          <w:rFonts w:ascii="Calibri Light" w:hAnsi="Calibri Light" w:cs="Calibri Light"/>
        </w:rPr>
        <w:t xml:space="preserve"> for wildlife and wildflowers. They also create natural corridors/networks for wildlife and wildflowers. </w:t>
      </w:r>
    </w:p>
    <w:p w14:paraId="58A59EEA" w14:textId="77777777" w:rsidR="000150D9" w:rsidRPr="00AE77B6" w:rsidRDefault="000150D9" w:rsidP="000150D9">
      <w:pPr>
        <w:pStyle w:val="ListParagraph"/>
        <w:spacing w:line="240" w:lineRule="auto"/>
        <w:rPr>
          <w:rFonts w:ascii="Calibri Light" w:hAnsi="Calibri Light" w:cs="Calibri Light"/>
        </w:rPr>
      </w:pPr>
    </w:p>
    <w:p w14:paraId="64CE6C32" w14:textId="19970803" w:rsidR="000150D9" w:rsidRPr="00AE77B6" w:rsidRDefault="000150D9" w:rsidP="000150D9">
      <w:pPr>
        <w:pStyle w:val="ListParagraph"/>
        <w:numPr>
          <w:ilvl w:val="0"/>
          <w:numId w:val="1"/>
        </w:numPr>
        <w:spacing w:line="240" w:lineRule="auto"/>
        <w:rPr>
          <w:rFonts w:ascii="Calibri Light" w:hAnsi="Calibri Light" w:cs="Calibri Light"/>
        </w:rPr>
      </w:pPr>
      <w:r w:rsidRPr="00AE77B6">
        <w:rPr>
          <w:rFonts w:ascii="Calibri Light" w:hAnsi="Calibri Light" w:cs="Calibri Light"/>
        </w:rPr>
        <w:t xml:space="preserve">The </w:t>
      </w:r>
      <w:r w:rsidR="003B2EBD">
        <w:rPr>
          <w:rFonts w:ascii="Calibri Light" w:hAnsi="Calibri Light" w:cs="Calibri Light"/>
        </w:rPr>
        <w:t>rural area within the Parish</w:t>
      </w:r>
      <w:r w:rsidRPr="00AE77B6">
        <w:rPr>
          <w:rFonts w:ascii="Calibri Light" w:hAnsi="Calibri Light" w:cs="Calibri Light"/>
        </w:rPr>
        <w:t xml:space="preserve"> includes large areas of priority habitats</w:t>
      </w:r>
      <w:r w:rsidRPr="00AE77B6">
        <w:rPr>
          <w:rStyle w:val="FootnoteReference"/>
          <w:rFonts w:ascii="Calibri Light" w:hAnsi="Calibri Light" w:cs="Calibri Light"/>
        </w:rPr>
        <w:footnoteReference w:id="9"/>
      </w:r>
      <w:r w:rsidRPr="00AE77B6">
        <w:rPr>
          <w:rFonts w:ascii="Calibri Light" w:hAnsi="Calibri Light" w:cs="Calibri Light"/>
        </w:rPr>
        <w:t xml:space="preserve">, including:  </w:t>
      </w:r>
    </w:p>
    <w:p w14:paraId="5E19974C" w14:textId="77777777" w:rsidR="000150D9" w:rsidRPr="00AE77B6" w:rsidRDefault="000150D9" w:rsidP="000150D9">
      <w:pPr>
        <w:pStyle w:val="ListParagraph"/>
        <w:numPr>
          <w:ilvl w:val="0"/>
          <w:numId w:val="6"/>
        </w:numPr>
        <w:spacing w:line="240" w:lineRule="auto"/>
        <w:rPr>
          <w:rFonts w:ascii="Calibri Light" w:hAnsi="Calibri Light" w:cs="Calibri Light"/>
        </w:rPr>
      </w:pPr>
      <w:r>
        <w:rPr>
          <w:rFonts w:ascii="Calibri Light" w:hAnsi="Calibri Light" w:cs="Calibri Light"/>
        </w:rPr>
        <w:t>F</w:t>
      </w:r>
      <w:r w:rsidRPr="00AE77B6">
        <w:rPr>
          <w:rFonts w:ascii="Calibri Light" w:hAnsi="Calibri Light" w:cs="Calibri Light"/>
        </w:rPr>
        <w:t>loodplain grazing marsh</w:t>
      </w:r>
      <w:r>
        <w:rPr>
          <w:rFonts w:ascii="Calibri Light" w:hAnsi="Calibri Light" w:cs="Calibri Light"/>
        </w:rPr>
        <w:t>.</w:t>
      </w:r>
      <w:r w:rsidRPr="00AE77B6">
        <w:rPr>
          <w:rFonts w:ascii="Calibri Light" w:hAnsi="Calibri Light" w:cs="Calibri Light"/>
        </w:rPr>
        <w:t xml:space="preserve"> </w:t>
      </w:r>
    </w:p>
    <w:p w14:paraId="16CE3659" w14:textId="77777777" w:rsidR="000150D9" w:rsidRPr="00AE77B6" w:rsidRDefault="000150D9" w:rsidP="000150D9">
      <w:pPr>
        <w:pStyle w:val="ListParagraph"/>
        <w:numPr>
          <w:ilvl w:val="0"/>
          <w:numId w:val="6"/>
        </w:numPr>
        <w:spacing w:line="240" w:lineRule="auto"/>
        <w:rPr>
          <w:rFonts w:ascii="Calibri Light" w:hAnsi="Calibri Light" w:cs="Calibri Light"/>
        </w:rPr>
      </w:pPr>
      <w:r w:rsidRPr="00AE77B6">
        <w:rPr>
          <w:rFonts w:ascii="Calibri Light" w:hAnsi="Calibri Light" w:cs="Calibri Light"/>
        </w:rPr>
        <w:t>Blanket Bog</w:t>
      </w:r>
      <w:r>
        <w:rPr>
          <w:rFonts w:ascii="Calibri Light" w:hAnsi="Calibri Light" w:cs="Calibri Light"/>
        </w:rPr>
        <w:t>.</w:t>
      </w:r>
    </w:p>
    <w:p w14:paraId="0007B1DA" w14:textId="77777777" w:rsidR="000150D9" w:rsidRPr="00AE77B6" w:rsidRDefault="000150D9" w:rsidP="000150D9">
      <w:pPr>
        <w:pStyle w:val="ListParagraph"/>
        <w:numPr>
          <w:ilvl w:val="0"/>
          <w:numId w:val="6"/>
        </w:numPr>
        <w:spacing w:line="240" w:lineRule="auto"/>
        <w:rPr>
          <w:rFonts w:ascii="Calibri Light" w:hAnsi="Calibri Light" w:cs="Calibri Light"/>
        </w:rPr>
      </w:pPr>
      <w:r w:rsidRPr="00AE77B6">
        <w:rPr>
          <w:rFonts w:ascii="Calibri Light" w:hAnsi="Calibri Light" w:cs="Calibri Light"/>
        </w:rPr>
        <w:t>Deciduous woodland</w:t>
      </w:r>
      <w:r>
        <w:rPr>
          <w:rFonts w:ascii="Calibri Light" w:hAnsi="Calibri Light" w:cs="Calibri Light"/>
        </w:rPr>
        <w:t>.</w:t>
      </w:r>
      <w:r w:rsidRPr="00AE77B6">
        <w:rPr>
          <w:rFonts w:ascii="Calibri Light" w:hAnsi="Calibri Light" w:cs="Calibri Light"/>
        </w:rPr>
        <w:t xml:space="preserve"> </w:t>
      </w:r>
    </w:p>
    <w:p w14:paraId="7A078EC0" w14:textId="1D359C15" w:rsidR="000150D9" w:rsidRPr="002B6FFA" w:rsidRDefault="000150D9" w:rsidP="002B6FFA">
      <w:pPr>
        <w:pStyle w:val="ListParagraph"/>
        <w:numPr>
          <w:ilvl w:val="0"/>
          <w:numId w:val="6"/>
        </w:numPr>
        <w:spacing w:line="240" w:lineRule="auto"/>
        <w:rPr>
          <w:rFonts w:ascii="Calibri Light" w:hAnsi="Calibri Light" w:cs="Calibri Light"/>
        </w:rPr>
      </w:pPr>
      <w:r w:rsidRPr="00AE77B6">
        <w:rPr>
          <w:rFonts w:ascii="Calibri Light" w:hAnsi="Calibri Light" w:cs="Calibri Light"/>
        </w:rPr>
        <w:t>Grass moorland</w:t>
      </w:r>
      <w:r>
        <w:rPr>
          <w:rFonts w:ascii="Calibri Light" w:hAnsi="Calibri Light" w:cs="Calibri Light"/>
        </w:rPr>
        <w:t>.</w:t>
      </w:r>
      <w:r w:rsidRPr="00AE77B6">
        <w:rPr>
          <w:rFonts w:ascii="Calibri Light" w:hAnsi="Calibri Light" w:cs="Calibri Light"/>
        </w:rPr>
        <w:t xml:space="preserve"> </w:t>
      </w:r>
      <w:r w:rsidRPr="002B6FFA">
        <w:rPr>
          <w:rFonts w:ascii="Calibri Light" w:hAnsi="Calibri Light" w:cs="Calibri Light"/>
        </w:rPr>
        <w:t xml:space="preserve"> </w:t>
      </w:r>
    </w:p>
    <w:p w14:paraId="7EB47B99" w14:textId="2977013D" w:rsidR="000150D9" w:rsidRPr="002B6FFA" w:rsidRDefault="000150D9" w:rsidP="002B6FFA">
      <w:pPr>
        <w:pStyle w:val="ListParagraph"/>
        <w:numPr>
          <w:ilvl w:val="0"/>
          <w:numId w:val="6"/>
        </w:numPr>
        <w:spacing w:line="240" w:lineRule="auto"/>
        <w:rPr>
          <w:rFonts w:ascii="Calibri Light" w:hAnsi="Calibri Light" w:cs="Calibri Light"/>
        </w:rPr>
      </w:pPr>
      <w:r w:rsidRPr="00AE77B6">
        <w:rPr>
          <w:rFonts w:ascii="Calibri Light" w:hAnsi="Calibri Light" w:cs="Calibri Light"/>
        </w:rPr>
        <w:t>Lowland heathland</w:t>
      </w:r>
      <w:r>
        <w:rPr>
          <w:rFonts w:ascii="Calibri Light" w:hAnsi="Calibri Light" w:cs="Calibri Light"/>
        </w:rPr>
        <w:t>.</w:t>
      </w:r>
      <w:r w:rsidRPr="002B6FFA">
        <w:rPr>
          <w:rFonts w:ascii="Calibri Light" w:hAnsi="Calibri Light" w:cs="Calibri Light"/>
        </w:rPr>
        <w:t xml:space="preserve"> </w:t>
      </w:r>
    </w:p>
    <w:p w14:paraId="6CF6A134" w14:textId="77777777" w:rsidR="000150D9" w:rsidRPr="00AE77B6" w:rsidRDefault="000150D9" w:rsidP="000150D9">
      <w:pPr>
        <w:pStyle w:val="ListParagraph"/>
        <w:numPr>
          <w:ilvl w:val="0"/>
          <w:numId w:val="6"/>
        </w:numPr>
        <w:spacing w:line="240" w:lineRule="auto"/>
        <w:rPr>
          <w:rFonts w:ascii="Calibri Light" w:hAnsi="Calibri Light" w:cs="Calibri Light"/>
        </w:rPr>
      </w:pPr>
      <w:r w:rsidRPr="00AE77B6">
        <w:rPr>
          <w:rFonts w:ascii="Calibri Light" w:hAnsi="Calibri Light" w:cs="Calibri Light"/>
        </w:rPr>
        <w:t>Upland heathland</w:t>
      </w:r>
      <w:r>
        <w:rPr>
          <w:rFonts w:ascii="Calibri Light" w:hAnsi="Calibri Light" w:cs="Calibri Light"/>
        </w:rPr>
        <w:t>.</w:t>
      </w:r>
    </w:p>
    <w:p w14:paraId="4C933536" w14:textId="77777777" w:rsidR="000150D9" w:rsidRPr="00AE77B6" w:rsidRDefault="000150D9" w:rsidP="000150D9">
      <w:pPr>
        <w:rPr>
          <w:rFonts w:ascii="Calibri Light" w:hAnsi="Calibri Light" w:cs="Calibri Light"/>
        </w:rPr>
      </w:pPr>
    </w:p>
    <w:p w14:paraId="466D330E" w14:textId="0F272094" w:rsidR="000150D9" w:rsidRPr="00AE77B6" w:rsidRDefault="000150D9" w:rsidP="000150D9">
      <w:pPr>
        <w:pStyle w:val="ListParagraph"/>
        <w:numPr>
          <w:ilvl w:val="0"/>
          <w:numId w:val="1"/>
        </w:numPr>
        <w:spacing w:line="240" w:lineRule="auto"/>
        <w:rPr>
          <w:rFonts w:ascii="Calibri Light" w:hAnsi="Calibri Light" w:cs="Calibri Light"/>
        </w:rPr>
      </w:pPr>
      <w:r w:rsidRPr="00AE77B6">
        <w:rPr>
          <w:rFonts w:ascii="Calibri Light" w:hAnsi="Calibri Light" w:cs="Calibri Light"/>
        </w:rPr>
        <w:t>In recognition of their substantive natur</w:t>
      </w:r>
      <w:r w:rsidR="00C33CDE">
        <w:rPr>
          <w:rFonts w:ascii="Calibri Light" w:hAnsi="Calibri Light" w:cs="Calibri Light"/>
        </w:rPr>
        <w:t>al</w:t>
      </w:r>
      <w:r w:rsidRPr="00AE77B6">
        <w:rPr>
          <w:rFonts w:ascii="Calibri Light" w:hAnsi="Calibri Light" w:cs="Calibri Light"/>
        </w:rPr>
        <w:t xml:space="preserve"> value, several areas in the parish that include these habitats have been designated nationally and locally as </w:t>
      </w:r>
      <w:r w:rsidR="00BD0B13">
        <w:rPr>
          <w:rFonts w:ascii="Calibri Light" w:hAnsi="Calibri Light" w:cs="Calibri Light"/>
        </w:rPr>
        <w:t>having</w:t>
      </w:r>
      <w:r w:rsidRPr="00AE77B6">
        <w:rPr>
          <w:rFonts w:ascii="Calibri Light" w:hAnsi="Calibri Light" w:cs="Calibri Light"/>
        </w:rPr>
        <w:t xml:space="preserve"> nature conservation value.</w:t>
      </w:r>
    </w:p>
    <w:p w14:paraId="664C8324" w14:textId="77777777" w:rsidR="000150D9" w:rsidRPr="00AE77B6" w:rsidRDefault="000150D9" w:rsidP="000150D9">
      <w:pPr>
        <w:pStyle w:val="ListParagraph"/>
        <w:spacing w:line="240" w:lineRule="auto"/>
        <w:rPr>
          <w:rFonts w:ascii="Calibri Light" w:hAnsi="Calibri Light" w:cs="Calibri Light"/>
        </w:rPr>
      </w:pPr>
    </w:p>
    <w:p w14:paraId="204FDADD" w14:textId="55050D54" w:rsidR="000150D9" w:rsidRPr="009F5EAB" w:rsidRDefault="000150D9" w:rsidP="000150D9">
      <w:pPr>
        <w:pStyle w:val="ListParagraph"/>
        <w:numPr>
          <w:ilvl w:val="0"/>
          <w:numId w:val="1"/>
        </w:numPr>
        <w:spacing w:line="240" w:lineRule="auto"/>
        <w:rPr>
          <w:rFonts w:ascii="Calibri Light" w:hAnsi="Calibri Light" w:cs="Calibri Light"/>
        </w:rPr>
      </w:pPr>
      <w:r w:rsidRPr="00AE77B6">
        <w:rPr>
          <w:rFonts w:ascii="Calibri Light" w:hAnsi="Calibri Light" w:cs="Calibri Light"/>
        </w:rPr>
        <w:t>The most extensive area is the North Pennine Moors. This cover</w:t>
      </w:r>
      <w:r>
        <w:rPr>
          <w:rFonts w:ascii="Calibri Light" w:hAnsi="Calibri Light" w:cs="Calibri Light"/>
        </w:rPr>
        <w:t>s</w:t>
      </w:r>
      <w:r w:rsidRPr="00AE77B6">
        <w:rPr>
          <w:rFonts w:ascii="Calibri Light" w:hAnsi="Calibri Light" w:cs="Calibri Light"/>
        </w:rPr>
        <w:t xml:space="preserve"> a large swathe of land across the north of North Yorkshire including much of the western part of the parish.  The North Pennine Moors is both a Special Protection Area (‘SPA’) and a Special Area of Conservation (‘SAC’).  These are </w:t>
      </w:r>
      <w:r>
        <w:rPr>
          <w:rFonts w:ascii="Calibri Light" w:hAnsi="Calibri Light" w:cs="Calibri Light"/>
        </w:rPr>
        <w:t>inter</w:t>
      </w:r>
      <w:r w:rsidRPr="00AE77B6">
        <w:rPr>
          <w:rFonts w:ascii="Calibri Light" w:hAnsi="Calibri Light" w:cs="Calibri Light"/>
        </w:rPr>
        <w:t xml:space="preserve">national </w:t>
      </w:r>
      <w:r w:rsidRPr="009F5EAB">
        <w:rPr>
          <w:rFonts w:ascii="Calibri Light" w:hAnsi="Calibri Light" w:cs="Calibri Light"/>
        </w:rPr>
        <w:t xml:space="preserve">designations </w:t>
      </w:r>
      <w:r w:rsidRPr="009F5EAB">
        <w:rPr>
          <w:rFonts w:ascii="Calibri Light" w:hAnsi="Calibri Light" w:cs="Calibri Light"/>
          <w:color w:val="222222"/>
          <w:shd w:val="clear" w:color="auto" w:fill="FFFFFF"/>
        </w:rPr>
        <w:t>denoting a </w:t>
      </w:r>
      <w:r w:rsidR="00721678" w:rsidRPr="009F5EAB">
        <w:rPr>
          <w:rFonts w:ascii="Calibri Light" w:hAnsi="Calibri Light" w:cs="Calibri Light"/>
          <w:color w:val="222222"/>
          <w:shd w:val="clear" w:color="auto" w:fill="FFFFFF"/>
        </w:rPr>
        <w:t>high</w:t>
      </w:r>
      <w:r w:rsidR="00721678">
        <w:rPr>
          <w:rFonts w:ascii="Calibri Light" w:hAnsi="Calibri Light" w:cs="Calibri Light"/>
          <w:color w:val="222222"/>
          <w:shd w:val="clear" w:color="auto" w:fill="FFFFFF"/>
        </w:rPr>
        <w:t>-quality</w:t>
      </w:r>
      <w:r w:rsidRPr="009F5EAB">
        <w:rPr>
          <w:rFonts w:ascii="Calibri Light" w:hAnsi="Calibri Light" w:cs="Calibri Light"/>
          <w:color w:val="222222"/>
          <w:shd w:val="clear" w:color="auto" w:fill="FFFFFF"/>
        </w:rPr>
        <w:t xml:space="preserve"> conservation site that makes a significant contribution to natural habitats and fauna and flora.  More i</w:t>
      </w:r>
      <w:r w:rsidR="00B55C69">
        <w:rPr>
          <w:rFonts w:ascii="Calibri Light" w:hAnsi="Calibri Light" w:cs="Calibri Light"/>
          <w:color w:val="222222"/>
          <w:shd w:val="clear" w:color="auto" w:fill="FFFFFF"/>
        </w:rPr>
        <w:t>nformation</w:t>
      </w:r>
      <w:r w:rsidRPr="009F5EAB">
        <w:rPr>
          <w:rFonts w:ascii="Calibri Light" w:hAnsi="Calibri Light" w:cs="Calibri Light"/>
          <w:color w:val="222222"/>
          <w:shd w:val="clear" w:color="auto" w:fill="FFFFFF"/>
        </w:rPr>
        <w:t xml:space="preserve"> about the North Pennine Moors and its importance can be found </w:t>
      </w:r>
      <w:r w:rsidR="007C6B25">
        <w:rPr>
          <w:rFonts w:ascii="Calibri Light" w:hAnsi="Calibri Light" w:cs="Calibri Light"/>
        </w:rPr>
        <w:t>at</w:t>
      </w:r>
      <w:r w:rsidR="00F87E5C">
        <w:rPr>
          <w:rFonts w:ascii="Calibri Light" w:hAnsi="Calibri Light" w:cs="Calibri Light"/>
        </w:rPr>
        <w:t xml:space="preserve"> </w:t>
      </w:r>
      <w:hyperlink r:id="rId11" w:history="1">
        <w:r w:rsidR="00F87E5C" w:rsidRPr="00F87E5C">
          <w:rPr>
            <w:rStyle w:val="Hyperlink"/>
            <w:rFonts w:ascii="Calibri Light" w:hAnsi="Calibri Light" w:cs="Calibri Light"/>
          </w:rPr>
          <w:t>https://sac.jncc.gov.uk/site/UK0030033</w:t>
        </w:r>
      </w:hyperlink>
      <w:r w:rsidR="00F87E5C">
        <w:rPr>
          <w:rFonts w:ascii="Calibri Light" w:hAnsi="Calibri Light" w:cs="Calibri Light"/>
        </w:rPr>
        <w:t xml:space="preserve"> </w:t>
      </w:r>
    </w:p>
    <w:p w14:paraId="328C2182" w14:textId="77777777" w:rsidR="000150D9" w:rsidRPr="00AE77B6" w:rsidRDefault="000150D9" w:rsidP="000150D9">
      <w:pPr>
        <w:pStyle w:val="ListParagraph"/>
        <w:spacing w:line="240" w:lineRule="auto"/>
        <w:rPr>
          <w:rFonts w:ascii="Calibri Light" w:hAnsi="Calibri Light" w:cs="Calibri Light"/>
        </w:rPr>
      </w:pPr>
    </w:p>
    <w:p w14:paraId="44EE4E2B" w14:textId="57EA7A3E" w:rsidR="000150D9" w:rsidRPr="00AE77B6" w:rsidRDefault="000150D9" w:rsidP="000150D9">
      <w:pPr>
        <w:pStyle w:val="ListParagraph"/>
        <w:numPr>
          <w:ilvl w:val="0"/>
          <w:numId w:val="1"/>
        </w:numPr>
        <w:spacing w:line="240" w:lineRule="auto"/>
        <w:rPr>
          <w:rFonts w:ascii="Calibri Light" w:hAnsi="Calibri Light" w:cs="Calibri Light"/>
          <w:u w:val="single"/>
        </w:rPr>
      </w:pPr>
      <w:r w:rsidRPr="00AE77B6">
        <w:rPr>
          <w:rFonts w:ascii="Calibri Light" w:hAnsi="Calibri Light" w:cs="Calibri Light"/>
        </w:rPr>
        <w:t xml:space="preserve">Outside the North Pennine Moors SPA and SAC, several other </w:t>
      </w:r>
      <w:r w:rsidRPr="00AE77B6">
        <w:rPr>
          <w:rFonts w:ascii="Calibri Light" w:hAnsi="Calibri Light" w:cs="Calibri Light"/>
          <w:shd w:val="clear" w:color="auto" w:fill="FFFFFF"/>
        </w:rPr>
        <w:t>areas, all or partly within the parish, have been</w:t>
      </w:r>
      <w:r w:rsidRPr="00AE77B6">
        <w:rPr>
          <w:rFonts w:ascii="Calibri Light" w:hAnsi="Calibri Light" w:cs="Calibri Light"/>
        </w:rPr>
        <w:t xml:space="preserve"> identified as being of local biodiversity interest as reflected in their identification in 2019 as Sites of Importance for Nature Conservation (‘SINC</w:t>
      </w:r>
      <w:r>
        <w:rPr>
          <w:rFonts w:ascii="Calibri Light" w:hAnsi="Calibri Light" w:cs="Calibri Light"/>
        </w:rPr>
        <w:t>s</w:t>
      </w:r>
      <w:r w:rsidRPr="00AE77B6">
        <w:rPr>
          <w:rFonts w:ascii="Calibri Light" w:hAnsi="Calibri Light" w:cs="Calibri Light"/>
        </w:rPr>
        <w:t>’)</w:t>
      </w:r>
      <w:r>
        <w:rPr>
          <w:rStyle w:val="FootnoteReference"/>
          <w:rFonts w:ascii="Calibri Light" w:hAnsi="Calibri Light" w:cs="Calibri Light"/>
        </w:rPr>
        <w:footnoteReference w:id="10"/>
      </w:r>
      <w:r w:rsidRPr="00AE77B6">
        <w:rPr>
          <w:rFonts w:ascii="Calibri Light" w:hAnsi="Calibri Light" w:cs="Calibri Light"/>
        </w:rPr>
        <w:t xml:space="preserve"> by the North and East Yorkshire Ecological Data Centre (‘NEYEDC’).   These SINC</w:t>
      </w:r>
      <w:r w:rsidR="007334FF">
        <w:rPr>
          <w:rFonts w:ascii="Calibri Light" w:hAnsi="Calibri Light" w:cs="Calibri Light"/>
        </w:rPr>
        <w:t>s</w:t>
      </w:r>
      <w:r w:rsidRPr="00AE77B6">
        <w:rPr>
          <w:rFonts w:ascii="Calibri Light" w:hAnsi="Calibri Light" w:cs="Calibri Light"/>
        </w:rPr>
        <w:t xml:space="preserve"> are listed below together with a summary (we are awaiting this information) of the key ecological features identified by the NEYEDC that make them important:</w:t>
      </w:r>
    </w:p>
    <w:p w14:paraId="0539AE94" w14:textId="77777777" w:rsidR="000150D9" w:rsidRPr="00AE77B6" w:rsidRDefault="000150D9" w:rsidP="000150D9">
      <w:pPr>
        <w:pStyle w:val="ListParagraph"/>
        <w:numPr>
          <w:ilvl w:val="0"/>
          <w:numId w:val="9"/>
        </w:numPr>
        <w:spacing w:line="240" w:lineRule="auto"/>
        <w:rPr>
          <w:rFonts w:ascii="Calibri Light" w:hAnsi="Calibri Light" w:cs="Calibri Light"/>
        </w:rPr>
      </w:pPr>
      <w:r w:rsidRPr="00AE77B6">
        <w:rPr>
          <w:rFonts w:ascii="Calibri Light" w:hAnsi="Calibri Light" w:cs="Calibri Light"/>
        </w:rPr>
        <w:t>Lumley Moor Reservoir (NEYEDC Ref: SE27-25).</w:t>
      </w:r>
    </w:p>
    <w:p w14:paraId="10EB06E9" w14:textId="77777777" w:rsidR="000150D9" w:rsidRPr="00AE77B6" w:rsidRDefault="000150D9" w:rsidP="000150D9">
      <w:pPr>
        <w:pStyle w:val="ListParagraph"/>
        <w:widowControl w:val="0"/>
        <w:numPr>
          <w:ilvl w:val="0"/>
          <w:numId w:val="5"/>
        </w:numPr>
        <w:autoSpaceDN/>
        <w:spacing w:line="240" w:lineRule="auto"/>
        <w:contextualSpacing/>
        <w:textAlignment w:val="auto"/>
        <w:rPr>
          <w:rFonts w:ascii="Calibri Light" w:hAnsi="Calibri Light" w:cs="Calibri Light"/>
        </w:rPr>
      </w:pPr>
      <w:r w:rsidRPr="00AE77B6">
        <w:rPr>
          <w:rFonts w:ascii="Calibri Light" w:hAnsi="Calibri Light" w:cs="Calibri Light"/>
        </w:rPr>
        <w:t>North Close Wood (NEYEDC Ref: SE27-22).</w:t>
      </w:r>
    </w:p>
    <w:p w14:paraId="2374D364" w14:textId="77777777" w:rsidR="000150D9" w:rsidRPr="00AE77B6" w:rsidRDefault="000150D9" w:rsidP="000150D9">
      <w:pPr>
        <w:pStyle w:val="ListParagraph"/>
        <w:widowControl w:val="0"/>
        <w:numPr>
          <w:ilvl w:val="0"/>
          <w:numId w:val="5"/>
        </w:numPr>
        <w:autoSpaceDN/>
        <w:spacing w:line="240" w:lineRule="auto"/>
        <w:contextualSpacing/>
        <w:textAlignment w:val="auto"/>
        <w:rPr>
          <w:rFonts w:ascii="Calibri Light" w:hAnsi="Calibri Light" w:cs="Calibri Light"/>
        </w:rPr>
      </w:pPr>
      <w:r w:rsidRPr="00AE77B6">
        <w:rPr>
          <w:rFonts w:ascii="Calibri Light" w:hAnsi="Calibri Light" w:cs="Calibri Light"/>
        </w:rPr>
        <w:t>Kex Beck Wood (NEYEDC Ref: SE27-33).</w:t>
      </w:r>
    </w:p>
    <w:p w14:paraId="53DE6663" w14:textId="77777777" w:rsidR="000150D9" w:rsidRPr="00AE77B6" w:rsidRDefault="000150D9" w:rsidP="000150D9">
      <w:pPr>
        <w:pStyle w:val="ListParagraph"/>
        <w:widowControl w:val="0"/>
        <w:autoSpaceDN/>
        <w:spacing w:line="240" w:lineRule="auto"/>
        <w:ind w:left="1440"/>
        <w:contextualSpacing/>
        <w:textAlignment w:val="auto"/>
        <w:rPr>
          <w:rFonts w:ascii="Calibri Light" w:hAnsi="Calibri Light" w:cs="Calibri Light"/>
        </w:rPr>
      </w:pPr>
    </w:p>
    <w:p w14:paraId="160AD39C" w14:textId="77777777" w:rsidR="000150D9" w:rsidRPr="00AE77B6" w:rsidRDefault="000150D9" w:rsidP="000150D9">
      <w:pPr>
        <w:pStyle w:val="ListParagraph"/>
        <w:numPr>
          <w:ilvl w:val="0"/>
          <w:numId w:val="1"/>
        </w:numPr>
        <w:spacing w:line="240" w:lineRule="auto"/>
        <w:rPr>
          <w:rFonts w:ascii="Calibri Light" w:hAnsi="Calibri Light" w:cs="Calibri Light"/>
        </w:rPr>
      </w:pPr>
      <w:r w:rsidRPr="00AE77B6">
        <w:rPr>
          <w:rFonts w:ascii="Calibri Light" w:hAnsi="Calibri Light" w:cs="Calibri Light"/>
          <w:shd w:val="clear" w:color="auto" w:fill="FFFFFF"/>
        </w:rPr>
        <w:t xml:space="preserve">In addition, to </w:t>
      </w:r>
      <w:r>
        <w:rPr>
          <w:rFonts w:ascii="Calibri Light" w:hAnsi="Calibri Light" w:cs="Calibri Light"/>
          <w:shd w:val="clear" w:color="auto" w:fill="FFFFFF"/>
        </w:rPr>
        <w:t xml:space="preserve">the </w:t>
      </w:r>
      <w:r w:rsidRPr="00AE77B6">
        <w:rPr>
          <w:rFonts w:ascii="Calibri Light" w:hAnsi="Calibri Light" w:cs="Calibri Light"/>
          <w:shd w:val="clear" w:color="auto" w:fill="FFFFFF"/>
        </w:rPr>
        <w:t xml:space="preserve">three SINCs identified above, a </w:t>
      </w:r>
      <w:r w:rsidRPr="00AE77B6">
        <w:rPr>
          <w:rFonts w:ascii="Calibri Light" w:hAnsi="Calibri Light" w:cs="Calibri Light"/>
        </w:rPr>
        <w:t>further three sites have been identified as candidate SINCs.  These are:</w:t>
      </w:r>
    </w:p>
    <w:p w14:paraId="3864D3E0" w14:textId="77777777" w:rsidR="000150D9" w:rsidRPr="00AE77B6" w:rsidRDefault="000150D9" w:rsidP="000150D9">
      <w:pPr>
        <w:pStyle w:val="ListParagraph"/>
        <w:widowControl w:val="0"/>
        <w:numPr>
          <w:ilvl w:val="0"/>
          <w:numId w:val="10"/>
        </w:numPr>
        <w:autoSpaceDN/>
        <w:spacing w:line="240" w:lineRule="auto"/>
        <w:ind w:left="1440" w:hanging="720"/>
        <w:contextualSpacing/>
        <w:textAlignment w:val="auto"/>
        <w:rPr>
          <w:rFonts w:ascii="Calibri Light" w:hAnsi="Calibri Light" w:cs="Calibri Light"/>
        </w:rPr>
      </w:pPr>
      <w:proofErr w:type="spellStart"/>
      <w:r w:rsidRPr="00AE77B6">
        <w:rPr>
          <w:rFonts w:ascii="Calibri Light" w:hAnsi="Calibri Light" w:cs="Calibri Light"/>
        </w:rPr>
        <w:t>Lawnwith</w:t>
      </w:r>
      <w:proofErr w:type="spellEnd"/>
      <w:r w:rsidRPr="00AE77B6">
        <w:rPr>
          <w:rFonts w:ascii="Calibri Light" w:hAnsi="Calibri Light" w:cs="Calibri Light"/>
        </w:rPr>
        <w:t xml:space="preserve"> Two Acre (NEYEDC Ref: SE27-34).</w:t>
      </w:r>
    </w:p>
    <w:p w14:paraId="0F2107CD" w14:textId="77777777" w:rsidR="000150D9" w:rsidRPr="00AE77B6" w:rsidRDefault="000150D9" w:rsidP="000150D9">
      <w:pPr>
        <w:pStyle w:val="ListParagraph"/>
        <w:widowControl w:val="0"/>
        <w:numPr>
          <w:ilvl w:val="0"/>
          <w:numId w:val="10"/>
        </w:numPr>
        <w:autoSpaceDN/>
        <w:spacing w:line="240" w:lineRule="auto"/>
        <w:ind w:left="1440" w:hanging="720"/>
        <w:contextualSpacing/>
        <w:textAlignment w:val="auto"/>
        <w:rPr>
          <w:rFonts w:ascii="Calibri Light" w:hAnsi="Calibri Light" w:cs="Calibri Light"/>
        </w:rPr>
      </w:pPr>
      <w:r w:rsidRPr="00AE77B6">
        <w:rPr>
          <w:rFonts w:ascii="Calibri Light" w:hAnsi="Calibri Light" w:cs="Calibri Light"/>
        </w:rPr>
        <w:t>Stripe Wood (NEYEDC Ref: SE27-32).</w:t>
      </w:r>
    </w:p>
    <w:p w14:paraId="01350BA2" w14:textId="77777777" w:rsidR="000150D9" w:rsidRPr="00AE77B6" w:rsidRDefault="000150D9" w:rsidP="000150D9">
      <w:pPr>
        <w:pStyle w:val="ListParagraph"/>
        <w:widowControl w:val="0"/>
        <w:numPr>
          <w:ilvl w:val="0"/>
          <w:numId w:val="10"/>
        </w:numPr>
        <w:autoSpaceDN/>
        <w:spacing w:line="240" w:lineRule="auto"/>
        <w:ind w:left="1440" w:hanging="720"/>
        <w:contextualSpacing/>
        <w:textAlignment w:val="auto"/>
        <w:rPr>
          <w:rFonts w:ascii="Calibri Light" w:hAnsi="Calibri Light" w:cs="Calibri Light"/>
        </w:rPr>
      </w:pPr>
      <w:r w:rsidRPr="00AE77B6">
        <w:rPr>
          <w:rFonts w:ascii="Calibri Light" w:hAnsi="Calibri Light" w:cs="Calibri Light"/>
        </w:rPr>
        <w:t>Mowbray Castle (NEYEDC Ref: SE27-26).</w:t>
      </w:r>
    </w:p>
    <w:p w14:paraId="6B0BF641" w14:textId="77777777" w:rsidR="000150D9" w:rsidRPr="00AE77B6" w:rsidRDefault="000150D9" w:rsidP="000150D9">
      <w:pPr>
        <w:widowControl w:val="0"/>
        <w:contextualSpacing/>
        <w:rPr>
          <w:rFonts w:ascii="Calibri Light" w:hAnsi="Calibri Light" w:cs="Calibri Light"/>
        </w:rPr>
      </w:pPr>
    </w:p>
    <w:p w14:paraId="44F3027E" w14:textId="77777777" w:rsidR="000150D9" w:rsidRPr="00AE77B6" w:rsidRDefault="000150D9" w:rsidP="000150D9">
      <w:pPr>
        <w:pStyle w:val="ListParagraph"/>
        <w:numPr>
          <w:ilvl w:val="0"/>
          <w:numId w:val="1"/>
        </w:numPr>
        <w:spacing w:line="240" w:lineRule="auto"/>
        <w:rPr>
          <w:rFonts w:ascii="Calibri Light" w:hAnsi="Calibri Light" w:cs="Calibri Light"/>
        </w:rPr>
      </w:pPr>
      <w:r w:rsidRPr="00AE77B6">
        <w:rPr>
          <w:rFonts w:ascii="Calibri Light" w:hAnsi="Calibri Light" w:cs="Calibri Light"/>
        </w:rPr>
        <w:t>Candidate SINCs are sites that have been identified by the NEYEDC as of some nature conservation value, but f</w:t>
      </w:r>
      <w:r w:rsidRPr="00AE77B6">
        <w:rPr>
          <w:rFonts w:ascii="Calibri Light" w:eastAsia="Calibri" w:hAnsi="Calibri Light" w:cs="Calibri Light"/>
        </w:rPr>
        <w:t>urther work is required to establish its full extent</w:t>
      </w:r>
      <w:r w:rsidRPr="00AE77B6">
        <w:rPr>
          <w:rFonts w:ascii="Calibri Light" w:hAnsi="Calibri Light" w:cs="Calibri Light"/>
        </w:rPr>
        <w:t xml:space="preserve">.  </w:t>
      </w:r>
    </w:p>
    <w:p w14:paraId="39B369ED" w14:textId="77777777" w:rsidR="000150D9" w:rsidRPr="00C25873" w:rsidRDefault="000150D9" w:rsidP="000150D9">
      <w:pPr>
        <w:pStyle w:val="ListParagraph"/>
        <w:spacing w:line="240" w:lineRule="auto"/>
        <w:rPr>
          <w:rFonts w:ascii="Calibri Light" w:hAnsi="Calibri Light" w:cs="Calibri Light"/>
        </w:rPr>
      </w:pPr>
    </w:p>
    <w:p w14:paraId="32F36DE2" w14:textId="7BDB2852" w:rsidR="000150D9" w:rsidRDefault="000150D9" w:rsidP="000150D9">
      <w:pPr>
        <w:pStyle w:val="ListParagraph"/>
        <w:numPr>
          <w:ilvl w:val="0"/>
          <w:numId w:val="1"/>
        </w:numPr>
        <w:spacing w:line="240" w:lineRule="auto"/>
        <w:rPr>
          <w:rFonts w:ascii="Calibri Light" w:hAnsi="Calibri Light" w:cs="Calibri Light"/>
        </w:rPr>
      </w:pPr>
      <w:r w:rsidRPr="00C25873">
        <w:rPr>
          <w:rFonts w:ascii="Calibri Light" w:hAnsi="Calibri Light" w:cs="Calibri Light"/>
        </w:rPr>
        <w:t>A map showing the location of these SINCs and candidate SINCs can be fou</w:t>
      </w:r>
      <w:r>
        <w:rPr>
          <w:rFonts w:ascii="Calibri Light" w:hAnsi="Calibri Light" w:cs="Calibri Light"/>
        </w:rPr>
        <w:t>nd</w:t>
      </w:r>
      <w:r w:rsidR="001830B5">
        <w:rPr>
          <w:rFonts w:ascii="Calibri Light" w:hAnsi="Calibri Light" w:cs="Calibri Light"/>
        </w:rPr>
        <w:t xml:space="preserve"> </w:t>
      </w:r>
      <w:r w:rsidR="00A93A51">
        <w:rPr>
          <w:rFonts w:ascii="Calibri Light" w:hAnsi="Calibri Light" w:cs="Calibri Light"/>
        </w:rPr>
        <w:t>below</w:t>
      </w:r>
      <w:r>
        <w:rPr>
          <w:rFonts w:ascii="Calibri Light" w:hAnsi="Calibri Light" w:cs="Calibri Light"/>
        </w:rPr>
        <w:t>.</w:t>
      </w:r>
    </w:p>
    <w:p w14:paraId="20AABFD2" w14:textId="77777777" w:rsidR="008A187B" w:rsidRDefault="008A187B" w:rsidP="002102DE">
      <w:pPr>
        <w:spacing w:line="240" w:lineRule="auto"/>
        <w:rPr>
          <w:rFonts w:ascii="Calibri Light" w:hAnsi="Calibri Light" w:cs="Calibri Light"/>
        </w:rPr>
      </w:pPr>
    </w:p>
    <w:p w14:paraId="41F500FC" w14:textId="77777777" w:rsidR="008A187B" w:rsidRDefault="008A187B" w:rsidP="002102DE">
      <w:pPr>
        <w:spacing w:line="240" w:lineRule="auto"/>
        <w:rPr>
          <w:rFonts w:ascii="Calibri Light" w:hAnsi="Calibri Light" w:cs="Calibri Light"/>
        </w:rPr>
      </w:pPr>
    </w:p>
    <w:p w14:paraId="367886AE" w14:textId="1F8FBE27" w:rsidR="00A93A51" w:rsidRDefault="00B91F49" w:rsidP="00A93A51">
      <w:pPr>
        <w:spacing w:line="240" w:lineRule="auto"/>
        <w:rPr>
          <w:rFonts w:ascii="Calibri Light" w:hAnsi="Calibri Light" w:cs="Calibri Light"/>
        </w:rPr>
      </w:pPr>
      <w:r>
        <w:rPr>
          <w:rFonts w:ascii="Calibri Light" w:hAnsi="Calibri Light" w:cs="Calibri Light"/>
          <w:noProof/>
        </w:rPr>
        <w:lastRenderedPageBreak/>
        <w:drawing>
          <wp:inline distT="0" distB="0" distL="0" distR="0" wp14:anchorId="687E9F94" wp14:editId="0AF0936F">
            <wp:extent cx="5731510" cy="4050030"/>
            <wp:effectExtent l="0" t="0" r="2540" b="7620"/>
            <wp:docPr id="101208673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86732" name="Picture 1" descr="A map of a cit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14:paraId="3191FD84" w14:textId="044C5B03" w:rsidR="00C01786" w:rsidRPr="002B303D" w:rsidRDefault="002133F6" w:rsidP="00A93A51">
      <w:pPr>
        <w:spacing w:line="240" w:lineRule="auto"/>
        <w:rPr>
          <w:rFonts w:ascii="Calibri Light" w:hAnsi="Calibri Light" w:cs="Calibri Light"/>
          <w:sz w:val="24"/>
          <w:szCs w:val="24"/>
        </w:rPr>
      </w:pPr>
      <w:r w:rsidRPr="002B303D">
        <w:rPr>
          <w:rFonts w:ascii="Calibri Light" w:hAnsi="Calibri Light" w:cs="Calibri Light"/>
          <w:sz w:val="24"/>
          <w:szCs w:val="24"/>
        </w:rPr>
        <w:t>Please use th</w:t>
      </w:r>
      <w:r w:rsidR="00ED0736" w:rsidRPr="002B303D">
        <w:rPr>
          <w:rFonts w:ascii="Calibri Light" w:hAnsi="Calibri Light" w:cs="Calibri Light"/>
          <w:sz w:val="24"/>
          <w:szCs w:val="24"/>
        </w:rPr>
        <w:t>e</w:t>
      </w:r>
      <w:r w:rsidRPr="002B303D">
        <w:rPr>
          <w:rFonts w:ascii="Calibri Light" w:hAnsi="Calibri Light" w:cs="Calibri Light"/>
          <w:sz w:val="24"/>
          <w:szCs w:val="24"/>
        </w:rPr>
        <w:t xml:space="preserve"> link </w:t>
      </w:r>
      <w:r w:rsidR="00ED0736" w:rsidRPr="002B303D">
        <w:rPr>
          <w:rFonts w:ascii="Calibri Light" w:hAnsi="Calibri Light" w:cs="Calibri Light"/>
          <w:sz w:val="24"/>
          <w:szCs w:val="24"/>
        </w:rPr>
        <w:t xml:space="preserve">in Paragraph 39 below </w:t>
      </w:r>
      <w:r w:rsidRPr="002B303D">
        <w:rPr>
          <w:rFonts w:ascii="Calibri Light" w:hAnsi="Calibri Light" w:cs="Calibri Light"/>
          <w:sz w:val="24"/>
          <w:szCs w:val="24"/>
        </w:rPr>
        <w:t>to inspect this map and other NEYEDC documents in more detail</w:t>
      </w:r>
      <w:r w:rsidR="00F37020" w:rsidRPr="002B303D">
        <w:rPr>
          <w:rFonts w:ascii="Calibri Light" w:hAnsi="Calibri Light" w:cs="Calibri Light"/>
          <w:sz w:val="24"/>
          <w:szCs w:val="24"/>
        </w:rPr>
        <w:t>.</w:t>
      </w:r>
    </w:p>
    <w:p w14:paraId="3FCB4733" w14:textId="77777777" w:rsidR="000150D9" w:rsidRPr="00F37020" w:rsidRDefault="000150D9" w:rsidP="00F37020">
      <w:pPr>
        <w:spacing w:line="240" w:lineRule="auto"/>
        <w:rPr>
          <w:rFonts w:ascii="Calibri Light" w:hAnsi="Calibri Light" w:cs="Calibri Light"/>
        </w:rPr>
      </w:pPr>
    </w:p>
    <w:p w14:paraId="20464150" w14:textId="0D1DC1C9" w:rsidR="000150D9" w:rsidRDefault="000150D9" w:rsidP="000150D9">
      <w:pPr>
        <w:pStyle w:val="ListParagraph"/>
        <w:numPr>
          <w:ilvl w:val="0"/>
          <w:numId w:val="1"/>
        </w:numPr>
        <w:spacing w:line="240" w:lineRule="auto"/>
        <w:rPr>
          <w:rFonts w:ascii="Calibri Light" w:hAnsi="Calibri Light" w:cs="Calibri Light"/>
        </w:rPr>
      </w:pPr>
      <w:r w:rsidRPr="005B0797">
        <w:rPr>
          <w:rFonts w:ascii="Calibri Light" w:eastAsia="Calibri" w:hAnsi="Calibri Light" w:cs="Calibri Light"/>
        </w:rPr>
        <w:t xml:space="preserve">These habitats and sites provide an </w:t>
      </w:r>
      <w:r w:rsidRPr="005B0797">
        <w:rPr>
          <w:rFonts w:ascii="Calibri Light" w:hAnsi="Calibri Light" w:cs="Calibri Light"/>
        </w:rPr>
        <w:t xml:space="preserve">important haven for wildlife.  Some of the wide and diverse range of species found in the parish include flowers and ferns such as </w:t>
      </w:r>
      <w:r w:rsidR="00912D0A" w:rsidRPr="005B0797">
        <w:rPr>
          <w:rFonts w:ascii="Calibri Light" w:hAnsi="Calibri Light" w:cs="Calibri Light"/>
        </w:rPr>
        <w:t>b</w:t>
      </w:r>
      <w:r w:rsidRPr="005B0797">
        <w:rPr>
          <w:rFonts w:ascii="Calibri Light" w:hAnsi="Calibri Light" w:cs="Calibri Light"/>
        </w:rPr>
        <w:t xml:space="preserve">luebell, </w:t>
      </w:r>
      <w:r w:rsidR="00912D0A" w:rsidRPr="005B0797">
        <w:rPr>
          <w:rFonts w:ascii="Calibri Light" w:hAnsi="Calibri Light" w:cs="Calibri Light"/>
        </w:rPr>
        <w:t>m</w:t>
      </w:r>
      <w:r w:rsidRPr="005B0797">
        <w:rPr>
          <w:rFonts w:ascii="Calibri Light" w:hAnsi="Calibri Light" w:cs="Calibri Light"/>
        </w:rPr>
        <w:t xml:space="preserve">arsh </w:t>
      </w:r>
      <w:r w:rsidR="00912D0A" w:rsidRPr="005B0797">
        <w:rPr>
          <w:rFonts w:ascii="Calibri Light" w:hAnsi="Calibri Light" w:cs="Calibri Light"/>
        </w:rPr>
        <w:t>p</w:t>
      </w:r>
      <w:r w:rsidRPr="005B0797">
        <w:rPr>
          <w:rFonts w:ascii="Calibri Light" w:hAnsi="Calibri Light" w:cs="Calibri Light"/>
        </w:rPr>
        <w:t xml:space="preserve">ennywort, </w:t>
      </w:r>
      <w:r w:rsidR="00912D0A" w:rsidRPr="005B0797">
        <w:rPr>
          <w:rFonts w:ascii="Calibri Light" w:hAnsi="Calibri Light" w:cs="Calibri Light"/>
        </w:rPr>
        <w:t>w</w:t>
      </w:r>
      <w:r w:rsidRPr="005B0797">
        <w:rPr>
          <w:rFonts w:ascii="Calibri Light" w:hAnsi="Calibri Light" w:cs="Calibri Light"/>
        </w:rPr>
        <w:t xml:space="preserve">ood </w:t>
      </w:r>
      <w:r w:rsidR="00AC7D8F" w:rsidRPr="005B0797">
        <w:rPr>
          <w:rFonts w:ascii="Calibri Light" w:hAnsi="Calibri Light" w:cs="Calibri Light"/>
        </w:rPr>
        <w:t>sorrel</w:t>
      </w:r>
      <w:r w:rsidRPr="005B0797">
        <w:rPr>
          <w:rFonts w:ascii="Calibri Light" w:hAnsi="Calibri Light" w:cs="Calibri Light"/>
        </w:rPr>
        <w:t xml:space="preserve"> and </w:t>
      </w:r>
      <w:r w:rsidR="00912D0A" w:rsidRPr="005B0797">
        <w:rPr>
          <w:rFonts w:ascii="Calibri Light" w:hAnsi="Calibri Light" w:cs="Calibri Light"/>
        </w:rPr>
        <w:t>l</w:t>
      </w:r>
      <w:r w:rsidRPr="005B0797">
        <w:rPr>
          <w:rFonts w:ascii="Calibri Light" w:hAnsi="Calibri Light" w:cs="Calibri Light"/>
        </w:rPr>
        <w:t>ady-</w:t>
      </w:r>
      <w:r w:rsidR="00912D0A" w:rsidRPr="005B0797">
        <w:rPr>
          <w:rFonts w:ascii="Calibri Light" w:hAnsi="Calibri Light" w:cs="Calibri Light"/>
        </w:rPr>
        <w:t>f</w:t>
      </w:r>
      <w:r w:rsidRPr="005B0797">
        <w:rPr>
          <w:rFonts w:ascii="Calibri Light" w:hAnsi="Calibri Light" w:cs="Calibri Light"/>
        </w:rPr>
        <w:t xml:space="preserve">ern as well as rare and declining birds, </w:t>
      </w:r>
      <w:proofErr w:type="gramStart"/>
      <w:r w:rsidRPr="005B0797">
        <w:rPr>
          <w:rFonts w:ascii="Calibri Light" w:hAnsi="Calibri Light" w:cs="Calibri Light"/>
        </w:rPr>
        <w:t>insects</w:t>
      </w:r>
      <w:proofErr w:type="gramEnd"/>
      <w:r w:rsidRPr="005B0797">
        <w:rPr>
          <w:rFonts w:ascii="Calibri Light" w:hAnsi="Calibri Light" w:cs="Calibri Light"/>
        </w:rPr>
        <w:t xml:space="preserve"> and animals such as the </w:t>
      </w:r>
      <w:r w:rsidR="00291CA5" w:rsidRPr="005B0797">
        <w:rPr>
          <w:rFonts w:ascii="Calibri Light" w:hAnsi="Calibri Light" w:cs="Calibri Light"/>
        </w:rPr>
        <w:t>s</w:t>
      </w:r>
      <w:r w:rsidRPr="005B0797">
        <w:rPr>
          <w:rFonts w:ascii="Calibri Light" w:hAnsi="Calibri Light" w:cs="Calibri Light"/>
        </w:rPr>
        <w:t xml:space="preserve">wift, </w:t>
      </w:r>
      <w:r w:rsidR="00291CA5" w:rsidRPr="005B0797">
        <w:rPr>
          <w:rFonts w:ascii="Calibri Light" w:hAnsi="Calibri Light" w:cs="Calibri Light"/>
        </w:rPr>
        <w:t>swallow, curlew, t</w:t>
      </w:r>
      <w:r w:rsidRPr="005B0797">
        <w:rPr>
          <w:rFonts w:ascii="Calibri Light" w:hAnsi="Calibri Light" w:cs="Calibri Light"/>
        </w:rPr>
        <w:t xml:space="preserve">awny </w:t>
      </w:r>
      <w:r w:rsidR="00291CA5" w:rsidRPr="005B0797">
        <w:rPr>
          <w:rFonts w:ascii="Calibri Light" w:hAnsi="Calibri Light" w:cs="Calibri Light"/>
        </w:rPr>
        <w:t>o</w:t>
      </w:r>
      <w:r w:rsidRPr="005B0797">
        <w:rPr>
          <w:rFonts w:ascii="Calibri Light" w:hAnsi="Calibri Light" w:cs="Calibri Light"/>
        </w:rPr>
        <w:t xml:space="preserve">wl, </w:t>
      </w:r>
      <w:r w:rsidR="00291CA5" w:rsidRPr="005B0797">
        <w:rPr>
          <w:rFonts w:ascii="Calibri Light" w:hAnsi="Calibri Light" w:cs="Calibri Light"/>
        </w:rPr>
        <w:t>h</w:t>
      </w:r>
      <w:r w:rsidRPr="005B0797">
        <w:rPr>
          <w:rFonts w:ascii="Calibri Light" w:hAnsi="Calibri Light" w:cs="Calibri Light"/>
        </w:rPr>
        <w:t xml:space="preserve">edgehog, </w:t>
      </w:r>
      <w:r w:rsidR="00291CA5" w:rsidRPr="005B0797">
        <w:rPr>
          <w:rFonts w:ascii="Calibri Light" w:hAnsi="Calibri Light" w:cs="Calibri Light"/>
        </w:rPr>
        <w:t>a</w:t>
      </w:r>
      <w:r w:rsidRPr="005B0797">
        <w:rPr>
          <w:rFonts w:ascii="Calibri Light" w:hAnsi="Calibri Light" w:cs="Calibri Light"/>
        </w:rPr>
        <w:t xml:space="preserve">dder, hares and bats.  Of the larger animals, badgers and deer are common.     Wildlife lists for the parish prepared by the NEYEDC and others bear </w:t>
      </w:r>
      <w:r w:rsidR="008F1352" w:rsidRPr="005B0797">
        <w:rPr>
          <w:rFonts w:ascii="Calibri Light" w:hAnsi="Calibri Light" w:cs="Calibri Light"/>
        </w:rPr>
        <w:t>this out</w:t>
      </w:r>
      <w:r w:rsidRPr="005B0797">
        <w:rPr>
          <w:rFonts w:ascii="Calibri Light" w:hAnsi="Calibri Light" w:cs="Calibri Light"/>
        </w:rPr>
        <w:t>. Further information about the wide and diverse range of wildli</w:t>
      </w:r>
      <w:r w:rsidR="00427894">
        <w:rPr>
          <w:rFonts w:ascii="Calibri Light" w:hAnsi="Calibri Light" w:cs="Calibri Light"/>
        </w:rPr>
        <w:t>fe</w:t>
      </w:r>
      <w:r w:rsidR="0037542A">
        <w:rPr>
          <w:rFonts w:ascii="Calibri Light" w:hAnsi="Calibri Light" w:cs="Calibri Light"/>
        </w:rPr>
        <w:t xml:space="preserve"> can be found</w:t>
      </w:r>
      <w:r w:rsidR="001667CF">
        <w:rPr>
          <w:rFonts w:ascii="Calibri Light" w:hAnsi="Calibri Light" w:cs="Calibri Light"/>
        </w:rPr>
        <w:t xml:space="preserve"> </w:t>
      </w:r>
      <w:r w:rsidR="004558B0">
        <w:rPr>
          <w:rFonts w:ascii="Calibri Light" w:hAnsi="Calibri Light" w:cs="Calibri Light"/>
        </w:rPr>
        <w:t>in the Neighbourhood Plan pa</w:t>
      </w:r>
      <w:r w:rsidR="006B59F1">
        <w:rPr>
          <w:rFonts w:ascii="Calibri Light" w:hAnsi="Calibri Light" w:cs="Calibri Light"/>
        </w:rPr>
        <w:t>ges</w:t>
      </w:r>
      <w:r w:rsidR="00A71392">
        <w:rPr>
          <w:rFonts w:ascii="Calibri Light" w:hAnsi="Calibri Light" w:cs="Calibri Light"/>
        </w:rPr>
        <w:t xml:space="preserve"> of the </w:t>
      </w:r>
      <w:hyperlink r:id="rId13" w:history="1">
        <w:r w:rsidR="00A71392" w:rsidRPr="00A71392">
          <w:rPr>
            <w:rStyle w:val="Hyperlink"/>
            <w:rFonts w:ascii="Calibri Light" w:hAnsi="Calibri Light" w:cs="Calibri Light"/>
          </w:rPr>
          <w:t>Parish Council website</w:t>
        </w:r>
      </w:hyperlink>
    </w:p>
    <w:p w14:paraId="1F8AA56E" w14:textId="77777777" w:rsidR="005B0797" w:rsidRPr="005B0797" w:rsidRDefault="005B0797" w:rsidP="005B0797">
      <w:pPr>
        <w:spacing w:line="240" w:lineRule="auto"/>
        <w:rPr>
          <w:rFonts w:ascii="Calibri Light" w:hAnsi="Calibri Light" w:cs="Calibri Light"/>
        </w:rPr>
      </w:pPr>
    </w:p>
    <w:p w14:paraId="42445E06" w14:textId="78BF5523" w:rsidR="000150D9" w:rsidRDefault="000150D9" w:rsidP="000150D9">
      <w:pPr>
        <w:pStyle w:val="ListParagraph"/>
        <w:numPr>
          <w:ilvl w:val="0"/>
          <w:numId w:val="1"/>
        </w:numPr>
        <w:spacing w:line="240" w:lineRule="auto"/>
        <w:rPr>
          <w:rFonts w:ascii="Calibri Light" w:hAnsi="Calibri Light" w:cs="Calibri Light"/>
        </w:rPr>
      </w:pPr>
      <w:r w:rsidRPr="00AE77B6">
        <w:rPr>
          <w:rFonts w:ascii="Calibri Light" w:hAnsi="Calibri Light" w:cs="Calibri Light"/>
        </w:rPr>
        <w:t xml:space="preserve">The consultation undertaken </w:t>
      </w:r>
      <w:r w:rsidR="00943584">
        <w:rPr>
          <w:rFonts w:ascii="Calibri Light" w:hAnsi="Calibri Light" w:cs="Calibri Light"/>
        </w:rPr>
        <w:t>in</w:t>
      </w:r>
      <w:r w:rsidRPr="00AE77B6">
        <w:rPr>
          <w:rFonts w:ascii="Calibri Light" w:hAnsi="Calibri Light" w:cs="Calibri Light"/>
        </w:rPr>
        <w:t xml:space="preserve"> the development of the Plan has </w:t>
      </w:r>
      <w:r w:rsidR="00C64854" w:rsidRPr="00AE77B6">
        <w:rPr>
          <w:rFonts w:ascii="Calibri Light" w:hAnsi="Calibri Light" w:cs="Calibri Light"/>
        </w:rPr>
        <w:t>demonstrated community</w:t>
      </w:r>
      <w:r w:rsidRPr="00AE77B6">
        <w:rPr>
          <w:rFonts w:ascii="Calibri Light" w:hAnsi="Calibri Light" w:cs="Calibri Light"/>
        </w:rPr>
        <w:t xml:space="preserve"> support for the protection</w:t>
      </w:r>
      <w:r>
        <w:rPr>
          <w:rFonts w:ascii="Calibri Light" w:hAnsi="Calibri Light" w:cs="Calibri Light"/>
        </w:rPr>
        <w:t xml:space="preserve"> </w:t>
      </w:r>
      <w:r w:rsidRPr="00AE77B6">
        <w:rPr>
          <w:rFonts w:ascii="Calibri Light" w:hAnsi="Calibri Light" w:cs="Calibri Light"/>
        </w:rPr>
        <w:t xml:space="preserve">and enhancement of the biodiversity of the parish.  This is for a variety of reasons, including supporting wildlife and wildflowers and improving resilience to climate change.  </w:t>
      </w:r>
    </w:p>
    <w:p w14:paraId="53D7DC5A" w14:textId="77777777" w:rsidR="000150D9" w:rsidRPr="00DB6840" w:rsidRDefault="000150D9" w:rsidP="000150D9">
      <w:pPr>
        <w:pStyle w:val="ListParagraph"/>
        <w:rPr>
          <w:rFonts w:ascii="Calibri Light" w:hAnsi="Calibri Light" w:cs="Calibri Light"/>
        </w:rPr>
      </w:pPr>
    </w:p>
    <w:p w14:paraId="1B2D502D" w14:textId="77777777" w:rsidR="000150D9" w:rsidRDefault="000150D9" w:rsidP="000150D9">
      <w:pPr>
        <w:pStyle w:val="ListParagraph"/>
        <w:numPr>
          <w:ilvl w:val="0"/>
          <w:numId w:val="1"/>
        </w:numPr>
        <w:spacing w:line="240" w:lineRule="auto"/>
        <w:rPr>
          <w:rFonts w:ascii="Calibri Light" w:hAnsi="Calibri Light" w:cs="Calibri Light"/>
        </w:rPr>
      </w:pPr>
      <w:r w:rsidRPr="005A1C13">
        <w:rPr>
          <w:rFonts w:ascii="Calibri Light" w:hAnsi="Calibri Light" w:cs="Calibri Light"/>
        </w:rPr>
        <w:t xml:space="preserve">Net Biodiversity Gain </w:t>
      </w:r>
      <w:r>
        <w:rPr>
          <w:rFonts w:ascii="Calibri Light" w:hAnsi="Calibri Light" w:cs="Calibri Light"/>
        </w:rPr>
        <w:t xml:space="preserve">(‘NBG’) </w:t>
      </w:r>
      <w:r w:rsidRPr="005A1C13">
        <w:rPr>
          <w:rFonts w:ascii="Calibri Light" w:hAnsi="Calibri Light" w:cs="Calibri Light"/>
        </w:rPr>
        <w:t xml:space="preserve">is a relatively new national approach to development which aims to leave natural environment in a measurably better state than before it was involved in development. The 2021 Environment Act introduces a mandatory requirement for </w:t>
      </w:r>
      <w:r>
        <w:rPr>
          <w:rFonts w:ascii="Calibri Light" w:hAnsi="Calibri Light" w:cs="Calibri Light"/>
        </w:rPr>
        <w:t>NBG</w:t>
      </w:r>
      <w:r w:rsidRPr="005A1C13">
        <w:rPr>
          <w:rFonts w:ascii="Calibri Light" w:hAnsi="Calibri Light" w:cs="Calibri Light"/>
        </w:rPr>
        <w:t xml:space="preserve"> in the planning system, to ensure that new developments enhance biodiversity and create new green spaces for local communities to enjoy.</w:t>
      </w:r>
    </w:p>
    <w:p w14:paraId="34697BE8" w14:textId="77777777" w:rsidR="000150D9" w:rsidRPr="00836D55" w:rsidRDefault="000150D9" w:rsidP="000150D9">
      <w:pPr>
        <w:pStyle w:val="ListParagraph"/>
        <w:rPr>
          <w:rFonts w:ascii="Calibri Light" w:hAnsi="Calibri Light" w:cs="Calibri Light"/>
        </w:rPr>
      </w:pPr>
    </w:p>
    <w:p w14:paraId="4DC3378A" w14:textId="77777777" w:rsidR="000150D9" w:rsidRPr="00942468" w:rsidRDefault="000150D9" w:rsidP="000150D9">
      <w:pPr>
        <w:pStyle w:val="ListParagraph"/>
        <w:numPr>
          <w:ilvl w:val="0"/>
          <w:numId w:val="1"/>
        </w:numPr>
        <w:spacing w:line="240" w:lineRule="auto"/>
        <w:rPr>
          <w:rFonts w:asciiTheme="majorHAnsi" w:hAnsiTheme="majorHAnsi" w:cstheme="majorHAnsi"/>
        </w:rPr>
      </w:pPr>
      <w:r w:rsidRPr="00942468">
        <w:rPr>
          <w:rFonts w:asciiTheme="majorHAnsi" w:hAnsiTheme="majorHAnsi" w:cstheme="majorHAnsi"/>
        </w:rPr>
        <w:lastRenderedPageBreak/>
        <w:t>The Government’s Department for Environment, Food and Rural Affairs (DEFRA) has produced a ‘Biodiversity Metric</w:t>
      </w:r>
      <w:r w:rsidRPr="00942468">
        <w:rPr>
          <w:rStyle w:val="FootnoteReference"/>
          <w:rFonts w:asciiTheme="majorHAnsi" w:hAnsiTheme="majorHAnsi" w:cstheme="majorHAnsi"/>
        </w:rPr>
        <w:footnoteReference w:id="11"/>
      </w:r>
      <w:r w:rsidRPr="00942468">
        <w:rPr>
          <w:rFonts w:asciiTheme="majorHAnsi" w:hAnsiTheme="majorHAnsi" w:cstheme="majorHAnsi"/>
        </w:rPr>
        <w:t xml:space="preserve">’ to provide a way of measuring and accounting for biodiversity losses and gains resulting from development or land management change. Examples of appropriate methods to address NBG might include: </w:t>
      </w:r>
    </w:p>
    <w:p w14:paraId="5536952E" w14:textId="77777777" w:rsidR="000150D9" w:rsidRPr="00942468" w:rsidRDefault="000150D9" w:rsidP="000150D9">
      <w:pPr>
        <w:pStyle w:val="ListParagraph"/>
        <w:numPr>
          <w:ilvl w:val="0"/>
          <w:numId w:val="18"/>
        </w:numPr>
        <w:spacing w:line="240" w:lineRule="auto"/>
        <w:rPr>
          <w:rFonts w:asciiTheme="majorHAnsi" w:hAnsiTheme="majorHAnsi" w:cstheme="majorHAnsi"/>
        </w:rPr>
      </w:pPr>
      <w:r w:rsidRPr="00942468">
        <w:rPr>
          <w:rFonts w:asciiTheme="majorHAnsi" w:hAnsiTheme="majorHAnsi" w:cstheme="majorHAnsi"/>
        </w:rPr>
        <w:t>Purpose designed boxes and bricks for bats, birds (including owls in remoter areas), bees and other invertebrates, within the structure of the building, or within the site boundaries on non-built features if this is not possible.</w:t>
      </w:r>
    </w:p>
    <w:p w14:paraId="2A05DCB4" w14:textId="77777777" w:rsidR="000150D9" w:rsidRPr="00942468" w:rsidRDefault="000150D9" w:rsidP="000150D9">
      <w:pPr>
        <w:pStyle w:val="ListParagraph"/>
        <w:numPr>
          <w:ilvl w:val="0"/>
          <w:numId w:val="18"/>
        </w:numPr>
        <w:spacing w:line="240" w:lineRule="auto"/>
        <w:rPr>
          <w:rFonts w:asciiTheme="majorHAnsi" w:hAnsiTheme="majorHAnsi" w:cstheme="majorHAnsi"/>
        </w:rPr>
      </w:pPr>
      <w:r w:rsidRPr="00942468">
        <w:rPr>
          <w:rFonts w:asciiTheme="majorHAnsi" w:hAnsiTheme="majorHAnsi" w:cstheme="majorHAnsi"/>
        </w:rPr>
        <w:t>Hedgehog access points in fences.</w:t>
      </w:r>
    </w:p>
    <w:p w14:paraId="3DF0BACF" w14:textId="77777777" w:rsidR="000150D9" w:rsidRPr="00942468" w:rsidRDefault="000150D9" w:rsidP="000150D9">
      <w:pPr>
        <w:pStyle w:val="ListParagraph"/>
        <w:numPr>
          <w:ilvl w:val="0"/>
          <w:numId w:val="18"/>
        </w:numPr>
        <w:spacing w:line="240" w:lineRule="auto"/>
        <w:rPr>
          <w:rFonts w:asciiTheme="majorHAnsi" w:hAnsiTheme="majorHAnsi" w:cstheme="majorHAnsi"/>
        </w:rPr>
      </w:pPr>
      <w:r w:rsidRPr="00942468">
        <w:rPr>
          <w:rFonts w:asciiTheme="majorHAnsi" w:hAnsiTheme="majorHAnsi" w:cstheme="majorHAnsi"/>
        </w:rPr>
        <w:t>Planting new native trees and hedges and flower-rich habitats</w:t>
      </w:r>
      <w:r>
        <w:rPr>
          <w:rFonts w:asciiTheme="majorHAnsi" w:hAnsiTheme="majorHAnsi" w:cstheme="majorHAnsi"/>
        </w:rPr>
        <w:t>.</w:t>
      </w:r>
    </w:p>
    <w:p w14:paraId="573B73BC" w14:textId="77777777" w:rsidR="000150D9" w:rsidRPr="00942468" w:rsidRDefault="000150D9" w:rsidP="000150D9">
      <w:pPr>
        <w:pStyle w:val="ListParagraph"/>
        <w:numPr>
          <w:ilvl w:val="0"/>
          <w:numId w:val="18"/>
        </w:numPr>
        <w:spacing w:line="240" w:lineRule="auto"/>
        <w:rPr>
          <w:rFonts w:asciiTheme="majorHAnsi" w:hAnsiTheme="majorHAnsi" w:cstheme="majorHAnsi"/>
        </w:rPr>
      </w:pPr>
      <w:r w:rsidRPr="00942468">
        <w:rPr>
          <w:rFonts w:asciiTheme="majorHAnsi" w:hAnsiTheme="majorHAnsi" w:cstheme="majorHAnsi"/>
        </w:rPr>
        <w:t xml:space="preserve">The intentional use of </w:t>
      </w:r>
      <w:r>
        <w:rPr>
          <w:rFonts w:asciiTheme="majorHAnsi" w:hAnsiTheme="majorHAnsi" w:cstheme="majorHAnsi"/>
        </w:rPr>
        <w:t>sustainable drainage systems (‘</w:t>
      </w:r>
      <w:r w:rsidRPr="00942468">
        <w:rPr>
          <w:rFonts w:asciiTheme="majorHAnsi" w:hAnsiTheme="majorHAnsi" w:cstheme="majorHAnsi"/>
        </w:rPr>
        <w:t>SUD</w:t>
      </w:r>
      <w:r>
        <w:rPr>
          <w:rFonts w:asciiTheme="majorHAnsi" w:hAnsiTheme="majorHAnsi" w:cstheme="majorHAnsi"/>
        </w:rPr>
        <w:t>s).</w:t>
      </w:r>
    </w:p>
    <w:p w14:paraId="1ED3D9A7" w14:textId="77777777" w:rsidR="000150D9" w:rsidRPr="00942468" w:rsidRDefault="000150D9" w:rsidP="000150D9">
      <w:pPr>
        <w:pStyle w:val="ListParagraph"/>
        <w:numPr>
          <w:ilvl w:val="0"/>
          <w:numId w:val="18"/>
        </w:numPr>
        <w:spacing w:line="240" w:lineRule="auto"/>
        <w:rPr>
          <w:rFonts w:asciiTheme="majorHAnsi" w:hAnsiTheme="majorHAnsi" w:cstheme="majorHAnsi"/>
        </w:rPr>
      </w:pPr>
      <w:proofErr w:type="spellStart"/>
      <w:r w:rsidRPr="00942468">
        <w:rPr>
          <w:rFonts w:asciiTheme="majorHAnsi" w:hAnsiTheme="majorHAnsi" w:cstheme="majorHAnsi"/>
        </w:rPr>
        <w:t>‘Re</w:t>
      </w:r>
      <w:proofErr w:type="spellEnd"/>
      <w:r w:rsidRPr="00942468">
        <w:rPr>
          <w:rFonts w:asciiTheme="majorHAnsi" w:hAnsiTheme="majorHAnsi" w:cstheme="majorHAnsi"/>
        </w:rPr>
        <w:t>-wilding’ of areas to support drainage and create habitat</w:t>
      </w:r>
      <w:r>
        <w:rPr>
          <w:rFonts w:asciiTheme="majorHAnsi" w:hAnsiTheme="majorHAnsi" w:cstheme="majorHAnsi"/>
        </w:rPr>
        <w:t>.</w:t>
      </w:r>
    </w:p>
    <w:p w14:paraId="405193CA" w14:textId="77777777" w:rsidR="000150D9" w:rsidRDefault="000150D9" w:rsidP="000150D9">
      <w:pPr>
        <w:pStyle w:val="ListParagraph"/>
        <w:numPr>
          <w:ilvl w:val="0"/>
          <w:numId w:val="18"/>
        </w:numPr>
        <w:spacing w:line="240" w:lineRule="auto"/>
        <w:rPr>
          <w:rFonts w:asciiTheme="majorHAnsi" w:hAnsiTheme="majorHAnsi" w:cstheme="majorHAnsi"/>
        </w:rPr>
      </w:pPr>
      <w:r w:rsidRPr="00942468">
        <w:rPr>
          <w:rFonts w:asciiTheme="majorHAnsi" w:hAnsiTheme="majorHAnsi" w:cstheme="majorHAnsi"/>
        </w:rPr>
        <w:t>Measures to protect the integrity of any affected wildlife corridors, mitigate any harmful impact, and incorporate linkages to provide new connections between corridors</w:t>
      </w:r>
      <w:r>
        <w:rPr>
          <w:rFonts w:asciiTheme="majorHAnsi" w:hAnsiTheme="majorHAnsi" w:cstheme="majorHAnsi"/>
        </w:rPr>
        <w:t>.</w:t>
      </w:r>
    </w:p>
    <w:p w14:paraId="149F8819" w14:textId="77777777" w:rsidR="000150D9" w:rsidRPr="003E53C9" w:rsidRDefault="000150D9" w:rsidP="000150D9">
      <w:pPr>
        <w:pStyle w:val="ListParagraph"/>
        <w:spacing w:line="240" w:lineRule="auto"/>
        <w:ind w:left="1080"/>
        <w:rPr>
          <w:rFonts w:asciiTheme="majorHAnsi" w:hAnsiTheme="majorHAnsi" w:cstheme="majorHAnsi"/>
        </w:rPr>
      </w:pPr>
    </w:p>
    <w:p w14:paraId="4734E725" w14:textId="72D3DFEE" w:rsidR="000150D9" w:rsidRDefault="000150D9" w:rsidP="000150D9">
      <w:pPr>
        <w:pStyle w:val="ListParagraph"/>
        <w:numPr>
          <w:ilvl w:val="0"/>
          <w:numId w:val="1"/>
        </w:numPr>
        <w:spacing w:line="240" w:lineRule="auto"/>
        <w:rPr>
          <w:rFonts w:ascii="Calibri Light" w:hAnsi="Calibri Light" w:cs="Calibri Light"/>
        </w:rPr>
      </w:pPr>
      <w:r>
        <w:rPr>
          <w:rFonts w:ascii="Calibri Light" w:hAnsi="Calibri Light" w:cs="Calibri Light"/>
        </w:rPr>
        <w:t>The Plan support</w:t>
      </w:r>
      <w:r w:rsidR="00B827B8">
        <w:rPr>
          <w:rFonts w:ascii="Calibri Light" w:hAnsi="Calibri Light" w:cs="Calibri Light"/>
        </w:rPr>
        <w:t>s</w:t>
      </w:r>
      <w:r>
        <w:rPr>
          <w:rFonts w:ascii="Calibri Light" w:hAnsi="Calibri Light" w:cs="Calibri Light"/>
        </w:rPr>
        <w:t xml:space="preserve"> </w:t>
      </w:r>
      <w:proofErr w:type="gramStart"/>
      <w:r>
        <w:rPr>
          <w:rFonts w:ascii="Calibri Light" w:hAnsi="Calibri Light" w:cs="Calibri Light"/>
        </w:rPr>
        <w:t>these</w:t>
      </w:r>
      <w:proofErr w:type="gramEnd"/>
      <w:r>
        <w:rPr>
          <w:rFonts w:ascii="Calibri Light" w:hAnsi="Calibri Light" w:cs="Calibri Light"/>
        </w:rPr>
        <w:t xml:space="preserve"> and other methods aimed at enhancing biodiversity.  </w:t>
      </w:r>
      <w:r w:rsidRPr="00AE77B6">
        <w:rPr>
          <w:rFonts w:ascii="Calibri Light" w:hAnsi="Calibri Light" w:cs="Calibri Light"/>
        </w:rPr>
        <w:t>New developments</w:t>
      </w:r>
      <w:r>
        <w:rPr>
          <w:rFonts w:ascii="Calibri Light" w:hAnsi="Calibri Light" w:cs="Calibri Light"/>
        </w:rPr>
        <w:t>,</w:t>
      </w:r>
      <w:r w:rsidRPr="00AE77B6">
        <w:rPr>
          <w:rFonts w:ascii="Calibri Light" w:hAnsi="Calibri Light" w:cs="Calibri Light"/>
        </w:rPr>
        <w:t xml:space="preserve"> large and small</w:t>
      </w:r>
      <w:r>
        <w:rPr>
          <w:rFonts w:ascii="Calibri Light" w:hAnsi="Calibri Light" w:cs="Calibri Light"/>
        </w:rPr>
        <w:t>,</w:t>
      </w:r>
      <w:r w:rsidRPr="00AE77B6">
        <w:rPr>
          <w:rFonts w:ascii="Calibri Light" w:hAnsi="Calibri Light" w:cs="Calibri Light"/>
        </w:rPr>
        <w:t xml:space="preserve"> should consider how they can contribute to enhancing biodiversity.</w:t>
      </w:r>
    </w:p>
    <w:p w14:paraId="4E17BD0F" w14:textId="77777777" w:rsidR="00916FA1" w:rsidRPr="00916FA1" w:rsidRDefault="00916FA1" w:rsidP="00916FA1">
      <w:pPr>
        <w:spacing w:line="240" w:lineRule="auto"/>
        <w:rPr>
          <w:rFonts w:ascii="Calibri Light" w:hAnsi="Calibri Light" w:cs="Calibri Light"/>
        </w:rPr>
      </w:pPr>
    </w:p>
    <w:tbl>
      <w:tblPr>
        <w:tblStyle w:val="TableGrid"/>
        <w:tblW w:w="0" w:type="auto"/>
        <w:tblLook w:val="04A0" w:firstRow="1" w:lastRow="0" w:firstColumn="1" w:lastColumn="0" w:noHBand="0" w:noVBand="1"/>
      </w:tblPr>
      <w:tblGrid>
        <w:gridCol w:w="9016"/>
      </w:tblGrid>
      <w:tr w:rsidR="00916FA1" w14:paraId="7AD66AC3" w14:textId="77777777" w:rsidTr="00916FA1">
        <w:trPr>
          <w:trHeight w:val="1241"/>
        </w:trPr>
        <w:tc>
          <w:tcPr>
            <w:tcW w:w="9016" w:type="dxa"/>
          </w:tcPr>
          <w:p w14:paraId="7D552024" w14:textId="3CBE4D6B" w:rsidR="00916FA1" w:rsidRPr="007F418F" w:rsidRDefault="00916FA1" w:rsidP="00916FA1">
            <w:pPr>
              <w:pStyle w:val="Heading3"/>
              <w:spacing w:before="0"/>
              <w:rPr>
                <w:b/>
                <w:bCs/>
                <w:sz w:val="28"/>
                <w:szCs w:val="28"/>
              </w:rPr>
            </w:pPr>
            <w:bookmarkStart w:id="7" w:name="_Toc109934564"/>
            <w:r w:rsidRPr="007F418F">
              <w:rPr>
                <w:b/>
                <w:bCs/>
                <w:sz w:val="28"/>
                <w:szCs w:val="28"/>
              </w:rPr>
              <w:t>POLICY KMLD</w:t>
            </w:r>
            <w:r>
              <w:rPr>
                <w:b/>
                <w:bCs/>
                <w:sz w:val="28"/>
                <w:szCs w:val="28"/>
              </w:rPr>
              <w:t>10</w:t>
            </w:r>
            <w:r w:rsidRPr="007F418F">
              <w:rPr>
                <w:b/>
                <w:bCs/>
                <w:sz w:val="28"/>
                <w:szCs w:val="28"/>
              </w:rPr>
              <w:t>: PROTECTING AND ENHANCING BIODIVERSITY</w:t>
            </w:r>
            <w:bookmarkEnd w:id="7"/>
          </w:p>
          <w:p w14:paraId="45BF00B6" w14:textId="77777777" w:rsidR="00916FA1" w:rsidRDefault="00916FA1" w:rsidP="00916FA1">
            <w:pPr>
              <w:jc w:val="both"/>
              <w:rPr>
                <w:rFonts w:ascii="Calibri Light" w:hAnsi="Calibri Light" w:cs="Calibri Light"/>
                <w:b/>
                <w:bCs/>
                <w:color w:val="538135" w:themeColor="accent6" w:themeShade="BF"/>
                <w:sz w:val="24"/>
                <w:szCs w:val="24"/>
              </w:rPr>
            </w:pPr>
            <w:r w:rsidRPr="004D123F">
              <w:rPr>
                <w:rFonts w:ascii="Calibri Light" w:hAnsi="Calibri Light" w:cs="Calibri Light"/>
                <w:b/>
                <w:bCs/>
                <w:color w:val="538135" w:themeColor="accent6" w:themeShade="BF"/>
                <w:sz w:val="24"/>
                <w:szCs w:val="24"/>
              </w:rPr>
              <w:t xml:space="preserve">The biodiversity of the parish, including locally important sites of nature conservation, should be </w:t>
            </w:r>
            <w:proofErr w:type="gramStart"/>
            <w:r w:rsidRPr="004D123F">
              <w:rPr>
                <w:rFonts w:ascii="Calibri Light" w:hAnsi="Calibri Light" w:cs="Calibri Light"/>
                <w:b/>
                <w:bCs/>
                <w:color w:val="538135" w:themeColor="accent6" w:themeShade="BF"/>
                <w:sz w:val="24"/>
                <w:szCs w:val="24"/>
              </w:rPr>
              <w:t>protected</w:t>
            </w:r>
            <w:proofErr w:type="gramEnd"/>
            <w:r w:rsidRPr="004D123F">
              <w:rPr>
                <w:rFonts w:ascii="Calibri Light" w:hAnsi="Calibri Light" w:cs="Calibri Light"/>
                <w:b/>
                <w:bCs/>
                <w:color w:val="538135" w:themeColor="accent6" w:themeShade="BF"/>
                <w:sz w:val="24"/>
                <w:szCs w:val="24"/>
              </w:rPr>
              <w:t xml:space="preserve"> and enhanced to achieve an overall net gain in biodiversity. </w:t>
            </w:r>
          </w:p>
          <w:p w14:paraId="7227C5A6" w14:textId="77777777" w:rsidR="00916FA1" w:rsidRDefault="00916FA1" w:rsidP="00916FA1">
            <w:pPr>
              <w:rPr>
                <w:rFonts w:ascii="Calibri Light" w:hAnsi="Calibri Light" w:cs="Calibri Light"/>
              </w:rPr>
            </w:pPr>
          </w:p>
        </w:tc>
      </w:tr>
    </w:tbl>
    <w:p w14:paraId="2C10DB5C" w14:textId="77777777" w:rsidR="00916FA1" w:rsidRPr="00916FA1" w:rsidRDefault="00916FA1" w:rsidP="00916FA1">
      <w:pPr>
        <w:spacing w:line="240" w:lineRule="auto"/>
        <w:rPr>
          <w:rFonts w:ascii="Calibri Light" w:hAnsi="Calibri Light" w:cs="Calibri Light"/>
        </w:rPr>
      </w:pPr>
    </w:p>
    <w:p w14:paraId="53945BE5" w14:textId="77777777" w:rsidR="000150D9" w:rsidRPr="00836D55" w:rsidRDefault="000150D9" w:rsidP="000150D9">
      <w:pPr>
        <w:spacing w:line="240" w:lineRule="auto"/>
        <w:contextualSpacing/>
        <w:rPr>
          <w:rFonts w:ascii="Calibri Light" w:hAnsi="Calibri Light" w:cs="Calibri Light"/>
        </w:rPr>
      </w:pPr>
    </w:p>
    <w:p w14:paraId="5779AA28" w14:textId="77777777" w:rsidR="000150D9" w:rsidRDefault="000150D9" w:rsidP="007F418F">
      <w:pPr>
        <w:spacing w:line="240" w:lineRule="auto"/>
        <w:jc w:val="both"/>
        <w:rPr>
          <w:rFonts w:ascii="Calibri Light" w:hAnsi="Calibri Light" w:cs="Calibri Light"/>
          <w:b/>
          <w:bCs/>
          <w:iCs/>
          <w:sz w:val="24"/>
          <w:szCs w:val="24"/>
        </w:rPr>
      </w:pPr>
    </w:p>
    <w:p w14:paraId="7181B74A" w14:textId="41002242" w:rsidR="000150D9" w:rsidRPr="0077044E" w:rsidRDefault="000150D9" w:rsidP="000150D9">
      <w:pPr>
        <w:pStyle w:val="Heading3"/>
        <w:rPr>
          <w:sz w:val="32"/>
          <w:szCs w:val="32"/>
        </w:rPr>
      </w:pPr>
      <w:bookmarkStart w:id="8" w:name="_Toc109934565"/>
      <w:r w:rsidRPr="0077044E">
        <w:rPr>
          <w:sz w:val="32"/>
          <w:szCs w:val="32"/>
        </w:rPr>
        <w:t>Protecting and Enhancing Tree</w:t>
      </w:r>
      <w:r w:rsidR="005919A4">
        <w:rPr>
          <w:sz w:val="32"/>
          <w:szCs w:val="32"/>
        </w:rPr>
        <w:t>s</w:t>
      </w:r>
      <w:r w:rsidRPr="0077044E">
        <w:rPr>
          <w:sz w:val="32"/>
          <w:szCs w:val="32"/>
        </w:rPr>
        <w:t>, Hedgerows and Woodlands</w:t>
      </w:r>
      <w:bookmarkEnd w:id="8"/>
      <w:r w:rsidRPr="0077044E">
        <w:rPr>
          <w:sz w:val="32"/>
          <w:szCs w:val="32"/>
        </w:rPr>
        <w:t xml:space="preserve"> </w:t>
      </w:r>
    </w:p>
    <w:p w14:paraId="18618E44" w14:textId="77777777" w:rsidR="000150D9" w:rsidRPr="00AE77B6" w:rsidRDefault="000150D9" w:rsidP="000150D9">
      <w:pPr>
        <w:rPr>
          <w:rFonts w:ascii="Calibri Light" w:hAnsi="Calibri Light" w:cs="Calibri Light"/>
        </w:rPr>
      </w:pPr>
    </w:p>
    <w:p w14:paraId="719B8E42" w14:textId="77777777" w:rsidR="000150D9" w:rsidRPr="00AE77B6" w:rsidRDefault="000150D9" w:rsidP="000150D9">
      <w:pPr>
        <w:pStyle w:val="ListParagraph"/>
        <w:numPr>
          <w:ilvl w:val="0"/>
          <w:numId w:val="1"/>
        </w:numPr>
        <w:spacing w:line="240" w:lineRule="auto"/>
        <w:rPr>
          <w:rFonts w:ascii="Calibri Light" w:hAnsi="Calibri Light" w:cs="Calibri Light"/>
        </w:rPr>
      </w:pPr>
      <w:r w:rsidRPr="00AE77B6">
        <w:rPr>
          <w:rFonts w:ascii="Calibri Light" w:hAnsi="Calibri Light" w:cs="Calibri Light"/>
        </w:rPr>
        <w:t>The parish has many trees and hedgerows, which add greatly to its character and appearance as well as providing a valuable habitat for wildlife and wildflowers.</w:t>
      </w:r>
    </w:p>
    <w:p w14:paraId="77AD65B8" w14:textId="77777777" w:rsidR="000150D9" w:rsidRPr="00AE77B6" w:rsidRDefault="000150D9" w:rsidP="000150D9">
      <w:pPr>
        <w:pStyle w:val="ListParagraph"/>
        <w:spacing w:line="240" w:lineRule="auto"/>
        <w:rPr>
          <w:rFonts w:ascii="Calibri Light" w:hAnsi="Calibri Light" w:cs="Calibri Light"/>
        </w:rPr>
      </w:pPr>
    </w:p>
    <w:p w14:paraId="52244BD6" w14:textId="021A6B41" w:rsidR="000150D9" w:rsidRPr="00AE77B6" w:rsidRDefault="000150D9" w:rsidP="000150D9">
      <w:pPr>
        <w:pStyle w:val="ListParagraph"/>
        <w:numPr>
          <w:ilvl w:val="0"/>
          <w:numId w:val="1"/>
        </w:numPr>
        <w:spacing w:line="240" w:lineRule="auto"/>
        <w:rPr>
          <w:rFonts w:ascii="Calibri Light" w:hAnsi="Calibri Light" w:cs="Calibri Light"/>
        </w:rPr>
      </w:pPr>
      <w:r w:rsidRPr="00AE77B6">
        <w:rPr>
          <w:rFonts w:ascii="Calibri Light" w:hAnsi="Calibri Light" w:cs="Calibri Light"/>
        </w:rPr>
        <w:t>Their importance is reflected in the findings of community consultation as well as important studies.  When asked ‘</w:t>
      </w:r>
      <w:r w:rsidRPr="001A2CB6">
        <w:rPr>
          <w:rFonts w:ascii="Calibri Light" w:hAnsi="Calibri Light" w:cs="Calibri Light"/>
          <w:i/>
          <w:iCs/>
        </w:rPr>
        <w:t xml:space="preserve">Do you feel that additional controls should be included in the Neighbourhood Plan and if </w:t>
      </w:r>
      <w:proofErr w:type="gramStart"/>
      <w:r w:rsidRPr="001A2CB6">
        <w:rPr>
          <w:rFonts w:ascii="Calibri Light" w:hAnsi="Calibri Light" w:cs="Calibri Light"/>
          <w:i/>
          <w:iCs/>
        </w:rPr>
        <w:t>so</w:t>
      </w:r>
      <w:proofErr w:type="gramEnd"/>
      <w:r w:rsidRPr="001A2CB6">
        <w:rPr>
          <w:rFonts w:ascii="Calibri Light" w:hAnsi="Calibri Light" w:cs="Calibri Light"/>
          <w:i/>
          <w:iCs/>
        </w:rPr>
        <w:t xml:space="preserve"> which are the priorities? – tick all boxes you consider important</w:t>
      </w:r>
      <w:r w:rsidRPr="00AE77B6">
        <w:rPr>
          <w:rFonts w:ascii="Calibri Light" w:hAnsi="Calibri Light" w:cs="Calibri Light"/>
        </w:rPr>
        <w:t>’ (Q</w:t>
      </w:r>
      <w:r w:rsidR="00A369C4">
        <w:rPr>
          <w:rFonts w:ascii="Calibri Light" w:hAnsi="Calibri Light" w:cs="Calibri Light"/>
        </w:rPr>
        <w:t>.</w:t>
      </w:r>
      <w:r w:rsidRPr="00AE77B6">
        <w:rPr>
          <w:rFonts w:ascii="Calibri Light" w:hAnsi="Calibri Light" w:cs="Calibri Light"/>
        </w:rPr>
        <w:t xml:space="preserve">14) in the </w:t>
      </w:r>
      <w:r>
        <w:rPr>
          <w:rFonts w:ascii="Calibri Light" w:hAnsi="Calibri Light" w:cs="Calibri Light"/>
        </w:rPr>
        <w:t>community</w:t>
      </w:r>
      <w:r w:rsidRPr="00AE77B6">
        <w:rPr>
          <w:rFonts w:ascii="Calibri Light" w:hAnsi="Calibri Light" w:cs="Calibri Light"/>
        </w:rPr>
        <w:t xml:space="preserve"> survey, preserve existing woodlands and trees and hedgerows and promoting further planting were mentioned most with 88% (or 362) of respondents (for both) identifying them as a priority.</w:t>
      </w:r>
    </w:p>
    <w:p w14:paraId="557E44A8" w14:textId="77777777" w:rsidR="000150D9" w:rsidRPr="00AE77B6" w:rsidRDefault="000150D9" w:rsidP="000150D9">
      <w:pPr>
        <w:pStyle w:val="ListParagraph"/>
        <w:spacing w:line="240" w:lineRule="auto"/>
        <w:rPr>
          <w:rFonts w:ascii="Calibri Light" w:hAnsi="Calibri Light" w:cs="Calibri Light"/>
        </w:rPr>
      </w:pPr>
    </w:p>
    <w:p w14:paraId="681CBACB" w14:textId="18566816" w:rsidR="000150D9" w:rsidRPr="00AE77B6" w:rsidRDefault="000150D9" w:rsidP="000150D9">
      <w:pPr>
        <w:pStyle w:val="ListParagraph"/>
        <w:numPr>
          <w:ilvl w:val="0"/>
          <w:numId w:val="1"/>
        </w:numPr>
        <w:spacing w:line="240" w:lineRule="auto"/>
        <w:rPr>
          <w:rFonts w:ascii="Calibri Light" w:hAnsi="Calibri Light" w:cs="Calibri Light"/>
        </w:rPr>
      </w:pPr>
      <w:r w:rsidRPr="00AE77B6">
        <w:rPr>
          <w:rFonts w:ascii="Calibri Light" w:hAnsi="Calibri Light" w:cs="Calibri Light"/>
        </w:rPr>
        <w:lastRenderedPageBreak/>
        <w:t xml:space="preserve">Much of the parish falls within Kirkby </w:t>
      </w:r>
      <w:proofErr w:type="spellStart"/>
      <w:r w:rsidRPr="00AE77B6">
        <w:rPr>
          <w:rFonts w:ascii="Calibri Light" w:hAnsi="Calibri Light" w:cs="Calibri Light"/>
        </w:rPr>
        <w:t>Malzeard</w:t>
      </w:r>
      <w:proofErr w:type="spellEnd"/>
      <w:r w:rsidRPr="00AE77B6">
        <w:rPr>
          <w:rFonts w:ascii="Calibri Light" w:hAnsi="Calibri Light" w:cs="Calibri Light"/>
        </w:rPr>
        <w:t xml:space="preserve"> and </w:t>
      </w:r>
      <w:proofErr w:type="spellStart"/>
      <w:r w:rsidRPr="00AE77B6">
        <w:rPr>
          <w:rFonts w:ascii="Calibri Light" w:hAnsi="Calibri Light" w:cs="Calibri Light"/>
        </w:rPr>
        <w:t>Grewelthorpe</w:t>
      </w:r>
      <w:proofErr w:type="spellEnd"/>
      <w:r w:rsidRPr="00AE77B6">
        <w:rPr>
          <w:rFonts w:ascii="Calibri Light" w:hAnsi="Calibri Light" w:cs="Calibri Light"/>
        </w:rPr>
        <w:t xml:space="preserve"> Local Character Area</w:t>
      </w:r>
      <w:r w:rsidRPr="00AE77B6">
        <w:rPr>
          <w:rStyle w:val="FootnoteReference"/>
          <w:rFonts w:ascii="Calibri Light" w:hAnsi="Calibri Light" w:cs="Calibri Light"/>
        </w:rPr>
        <w:footnoteReference w:id="12"/>
      </w:r>
      <w:r w:rsidRPr="00AE77B6">
        <w:rPr>
          <w:rFonts w:ascii="Calibri Light" w:hAnsi="Calibri Light" w:cs="Calibri Light"/>
        </w:rPr>
        <w:t>.  This identifies one of the main characteristics of the Landscape as ‘</w:t>
      </w:r>
      <w:r w:rsidRPr="00AE77B6">
        <w:rPr>
          <w:rFonts w:ascii="Calibri Light" w:hAnsi="Calibri Light" w:cs="Calibri Light"/>
          <w:i/>
          <w:iCs/>
        </w:rPr>
        <w:t>Tree cover is of deciduous clumps of woodland plus lots of individual trees scattered along field boundaries (sycamore and ash dominate</w:t>
      </w:r>
      <w:r w:rsidRPr="00AE77B6">
        <w:rPr>
          <w:rFonts w:ascii="Calibri Light" w:hAnsi="Calibri Light" w:cs="Calibri Light"/>
        </w:rPr>
        <w:t>)’.  Adding ‘</w:t>
      </w:r>
      <w:r w:rsidRPr="00AE77B6">
        <w:rPr>
          <w:rFonts w:ascii="Calibri Light" w:hAnsi="Calibri Light" w:cs="Calibri Light"/>
          <w:i/>
          <w:iCs/>
        </w:rPr>
        <w:t>Hedgerow trees are important to diversity</w:t>
      </w:r>
      <w:r w:rsidR="00B061C4">
        <w:rPr>
          <w:rFonts w:ascii="Calibri Light" w:hAnsi="Calibri Light" w:cs="Calibri Light"/>
          <w:i/>
          <w:iCs/>
        </w:rPr>
        <w:t>,</w:t>
      </w:r>
      <w:r w:rsidRPr="00AE77B6">
        <w:rPr>
          <w:rFonts w:ascii="Calibri Light" w:hAnsi="Calibri Light" w:cs="Calibri Light"/>
          <w:i/>
          <w:iCs/>
        </w:rPr>
        <w:t xml:space="preserve"> and filter views’ </w:t>
      </w:r>
      <w:r w:rsidRPr="00B061C4">
        <w:rPr>
          <w:rFonts w:ascii="Calibri Light" w:hAnsi="Calibri Light" w:cs="Calibri Light"/>
        </w:rPr>
        <w:t>and promoting</w:t>
      </w:r>
      <w:r w:rsidRPr="00AE77B6">
        <w:rPr>
          <w:rFonts w:ascii="Calibri Light" w:hAnsi="Calibri Light" w:cs="Calibri Light"/>
          <w:i/>
          <w:iCs/>
        </w:rPr>
        <w:t xml:space="preserve"> ‘the planting and replacement of native hedgerow trees (</w:t>
      </w:r>
      <w:proofErr w:type="gramStart"/>
      <w:r w:rsidRPr="00AE77B6">
        <w:rPr>
          <w:rFonts w:ascii="Calibri Light" w:hAnsi="Calibri Light" w:cs="Calibri Light"/>
          <w:i/>
          <w:iCs/>
        </w:rPr>
        <w:t>e.g.</w:t>
      </w:r>
      <w:proofErr w:type="gramEnd"/>
      <w:r w:rsidRPr="00AE77B6">
        <w:rPr>
          <w:rFonts w:ascii="Calibri Light" w:hAnsi="Calibri Light" w:cs="Calibri Light"/>
          <w:i/>
          <w:iCs/>
        </w:rPr>
        <w:t xml:space="preserve"> oak and ash)</w:t>
      </w:r>
      <w:r w:rsidRPr="00AE77B6">
        <w:rPr>
          <w:rFonts w:ascii="Calibri Light" w:hAnsi="Calibri Light" w:cs="Calibri Light"/>
        </w:rPr>
        <w:t xml:space="preserve">’.  </w:t>
      </w:r>
      <w:r w:rsidR="0038278D">
        <w:rPr>
          <w:rFonts w:ascii="Calibri Light" w:hAnsi="Calibri Light" w:cs="Calibri Light"/>
        </w:rPr>
        <w:t>T</w:t>
      </w:r>
      <w:r w:rsidRPr="00AE77B6">
        <w:rPr>
          <w:rFonts w:ascii="Calibri Light" w:hAnsi="Calibri Light" w:cs="Calibri Light"/>
        </w:rPr>
        <w:t xml:space="preserve">he Kirkby </w:t>
      </w:r>
      <w:proofErr w:type="spellStart"/>
      <w:r w:rsidRPr="00AE77B6">
        <w:rPr>
          <w:rFonts w:ascii="Calibri Light" w:hAnsi="Calibri Light" w:cs="Calibri Light"/>
        </w:rPr>
        <w:t>Malzeard</w:t>
      </w:r>
      <w:proofErr w:type="spellEnd"/>
      <w:r w:rsidRPr="00AE77B6">
        <w:rPr>
          <w:rFonts w:ascii="Calibri Light" w:hAnsi="Calibri Light" w:cs="Calibri Light"/>
        </w:rPr>
        <w:t xml:space="preserve"> Village Design Statement </w:t>
      </w:r>
      <w:r w:rsidR="00CB0B7C">
        <w:rPr>
          <w:rFonts w:ascii="Calibri Light" w:hAnsi="Calibri Light" w:cs="Calibri Light"/>
        </w:rPr>
        <w:t>also</w:t>
      </w:r>
      <w:r w:rsidRPr="00AE77B6">
        <w:rPr>
          <w:rFonts w:ascii="Calibri Light" w:hAnsi="Calibri Light" w:cs="Calibri Light"/>
        </w:rPr>
        <w:t xml:space="preserve"> underline</w:t>
      </w:r>
      <w:r w:rsidR="00D2774F">
        <w:rPr>
          <w:rFonts w:ascii="Calibri Light" w:hAnsi="Calibri Light" w:cs="Calibri Light"/>
        </w:rPr>
        <w:t>d</w:t>
      </w:r>
      <w:r w:rsidRPr="00AE77B6">
        <w:rPr>
          <w:rFonts w:ascii="Calibri Light" w:hAnsi="Calibri Light" w:cs="Calibri Light"/>
        </w:rPr>
        <w:t xml:space="preserve"> the importance </w:t>
      </w:r>
      <w:r w:rsidR="00CB0B7C">
        <w:rPr>
          <w:rFonts w:ascii="Calibri Light" w:hAnsi="Calibri Light" w:cs="Calibri Light"/>
        </w:rPr>
        <w:t xml:space="preserve">of trees </w:t>
      </w:r>
      <w:r w:rsidRPr="00AE77B6">
        <w:rPr>
          <w:rFonts w:ascii="Calibri Light" w:hAnsi="Calibri Light" w:cs="Calibri Light"/>
        </w:rPr>
        <w:t>to the distinct character of the village and the wider parish.  It also recommend</w:t>
      </w:r>
      <w:r w:rsidR="00D2774F">
        <w:rPr>
          <w:rFonts w:ascii="Calibri Light" w:hAnsi="Calibri Light" w:cs="Calibri Light"/>
        </w:rPr>
        <w:t>ed</w:t>
      </w:r>
      <w:r w:rsidRPr="00AE77B6">
        <w:rPr>
          <w:rFonts w:ascii="Calibri Light" w:hAnsi="Calibri Light" w:cs="Calibri Light"/>
        </w:rPr>
        <w:t xml:space="preserve"> the use of traditional species in hedging and tree planting.</w:t>
      </w:r>
    </w:p>
    <w:p w14:paraId="3136EED0" w14:textId="77777777" w:rsidR="000150D9" w:rsidRPr="00AE77B6" w:rsidRDefault="000150D9" w:rsidP="000150D9">
      <w:pPr>
        <w:pStyle w:val="ListParagraph"/>
        <w:spacing w:line="240" w:lineRule="auto"/>
        <w:rPr>
          <w:rFonts w:ascii="Calibri Light" w:hAnsi="Calibri Light" w:cs="Calibri Light"/>
        </w:rPr>
      </w:pPr>
    </w:p>
    <w:p w14:paraId="23747F13" w14:textId="76FFE5FE" w:rsidR="000150D9" w:rsidRPr="00AE77B6" w:rsidRDefault="000150D9" w:rsidP="000150D9">
      <w:pPr>
        <w:pStyle w:val="ListParagraph"/>
        <w:numPr>
          <w:ilvl w:val="0"/>
          <w:numId w:val="1"/>
        </w:numPr>
        <w:spacing w:line="240" w:lineRule="auto"/>
        <w:rPr>
          <w:rFonts w:ascii="Calibri Light" w:hAnsi="Calibri Light" w:cs="Calibri Light"/>
        </w:rPr>
      </w:pPr>
      <w:r w:rsidRPr="00AE77B6">
        <w:rPr>
          <w:rFonts w:ascii="Calibri Light" w:hAnsi="Calibri Light" w:cs="Calibri Light"/>
        </w:rPr>
        <w:t xml:space="preserve"> The Plan seeks t</w:t>
      </w:r>
      <w:r w:rsidR="003D0624">
        <w:rPr>
          <w:rFonts w:ascii="Calibri Light" w:hAnsi="Calibri Light" w:cs="Calibri Light"/>
        </w:rPr>
        <w:t>o</w:t>
      </w:r>
      <w:r w:rsidRPr="00AE77B6">
        <w:rPr>
          <w:rFonts w:ascii="Calibri Light" w:hAnsi="Calibri Light" w:cs="Calibri Light"/>
        </w:rPr>
        <w:t xml:space="preserve"> protect and enhance all important trees, </w:t>
      </w:r>
      <w:proofErr w:type="gramStart"/>
      <w:r w:rsidRPr="00AE77B6">
        <w:rPr>
          <w:rFonts w:ascii="Calibri Light" w:hAnsi="Calibri Light" w:cs="Calibri Light"/>
        </w:rPr>
        <w:t>hedgerows</w:t>
      </w:r>
      <w:proofErr w:type="gramEnd"/>
      <w:r w:rsidRPr="00AE77B6">
        <w:rPr>
          <w:rFonts w:ascii="Calibri Light" w:hAnsi="Calibri Light" w:cs="Calibri Light"/>
        </w:rPr>
        <w:t xml:space="preserve"> and </w:t>
      </w:r>
      <w:r w:rsidR="00AA7452" w:rsidRPr="00AE77B6">
        <w:rPr>
          <w:rFonts w:ascii="Calibri Light" w:hAnsi="Calibri Light" w:cs="Calibri Light"/>
        </w:rPr>
        <w:t>woodlands.</w:t>
      </w:r>
      <w:r w:rsidRPr="00AE77B6">
        <w:rPr>
          <w:rFonts w:ascii="Calibri Light" w:hAnsi="Calibri Light" w:cs="Calibri Light"/>
        </w:rPr>
        <w:t xml:space="preserve"> </w:t>
      </w:r>
    </w:p>
    <w:p w14:paraId="473BC9C1" w14:textId="77777777" w:rsidR="000150D9" w:rsidRPr="00AE77B6" w:rsidRDefault="000150D9" w:rsidP="000150D9">
      <w:pPr>
        <w:pStyle w:val="ListParagraph"/>
        <w:spacing w:line="240" w:lineRule="auto"/>
        <w:rPr>
          <w:rFonts w:ascii="Calibri Light" w:hAnsi="Calibri Light" w:cs="Calibri Light"/>
        </w:rPr>
      </w:pPr>
    </w:p>
    <w:p w14:paraId="0F2483AC" w14:textId="6E4C265B" w:rsidR="007A0A4B" w:rsidRDefault="005C0EDC" w:rsidP="007A0A4B">
      <w:pPr>
        <w:pStyle w:val="ListParagraph"/>
        <w:numPr>
          <w:ilvl w:val="0"/>
          <w:numId w:val="1"/>
        </w:numPr>
        <w:spacing w:line="240" w:lineRule="auto"/>
        <w:rPr>
          <w:rFonts w:ascii="Calibri Light" w:hAnsi="Calibri Light" w:cs="Calibri Light"/>
        </w:rPr>
      </w:pPr>
      <w:r>
        <w:rPr>
          <w:rFonts w:ascii="Calibri Light" w:hAnsi="Calibri Light" w:cs="Calibri Light"/>
        </w:rPr>
        <w:t>The</w:t>
      </w:r>
      <w:r w:rsidR="000150D9" w:rsidRPr="00AE77B6">
        <w:rPr>
          <w:rFonts w:ascii="Calibri Light" w:hAnsi="Calibri Light" w:cs="Calibri Light"/>
        </w:rPr>
        <w:t xml:space="preserve"> trees and woodlands </w:t>
      </w:r>
      <w:r>
        <w:rPr>
          <w:rFonts w:ascii="Calibri Light" w:hAnsi="Calibri Light" w:cs="Calibri Light"/>
        </w:rPr>
        <w:t xml:space="preserve">listed below </w:t>
      </w:r>
      <w:r w:rsidR="000150D9" w:rsidRPr="00AE77B6">
        <w:rPr>
          <w:rFonts w:ascii="Calibri Light" w:hAnsi="Calibri Light" w:cs="Calibri Light"/>
        </w:rPr>
        <w:t xml:space="preserve">are already protected </w:t>
      </w:r>
      <w:proofErr w:type="gramStart"/>
      <w:r w:rsidR="000150D9" w:rsidRPr="00AE77B6">
        <w:rPr>
          <w:rFonts w:ascii="Calibri Light" w:hAnsi="Calibri Light" w:cs="Calibri Light"/>
        </w:rPr>
        <w:t xml:space="preserve">by </w:t>
      </w:r>
      <w:r w:rsidR="000150D9">
        <w:rPr>
          <w:rFonts w:ascii="Calibri Light" w:hAnsi="Calibri Light" w:cs="Calibri Light"/>
        </w:rPr>
        <w:t>the use of</w:t>
      </w:r>
      <w:proofErr w:type="gramEnd"/>
      <w:r w:rsidR="000150D9">
        <w:rPr>
          <w:rFonts w:ascii="Calibri Light" w:hAnsi="Calibri Light" w:cs="Calibri Light"/>
        </w:rPr>
        <w:t xml:space="preserve"> </w:t>
      </w:r>
      <w:r w:rsidR="000150D9" w:rsidRPr="00AE77B6">
        <w:rPr>
          <w:rFonts w:ascii="Calibri Light" w:hAnsi="Calibri Light" w:cs="Calibri Light"/>
        </w:rPr>
        <w:t>Tree Preservation Orders (TPO’s) with 104 in place within the parish as of March 2022. These Orders may be made on individual trees, groups of trees, woodlands or areas containing trees, if it appears beneficial in the interests of ‘amenity’ to do so. The majority of these have been made in large batches, usually on land where development was to take place.</w:t>
      </w:r>
    </w:p>
    <w:p w14:paraId="7C4041F3" w14:textId="77777777" w:rsidR="00A803D0" w:rsidRPr="00A803D0" w:rsidRDefault="00A803D0" w:rsidP="00A803D0">
      <w:pPr>
        <w:spacing w:line="240" w:lineRule="auto"/>
        <w:rPr>
          <w:rFonts w:ascii="Calibri Light" w:hAnsi="Calibri Light" w:cs="Calibri Light"/>
        </w:rPr>
      </w:pPr>
    </w:p>
    <w:p w14:paraId="06DC1070" w14:textId="77777777" w:rsidR="007A0A4B" w:rsidRPr="008B7DF7" w:rsidRDefault="007A0A4B" w:rsidP="007A0A4B">
      <w:pPr>
        <w:ind w:left="720"/>
        <w:rPr>
          <w:rFonts w:asciiTheme="majorHAnsi" w:hAnsiTheme="majorHAnsi" w:cstheme="majorHAnsi"/>
          <w:sz w:val="20"/>
          <w:szCs w:val="20"/>
        </w:rPr>
      </w:pPr>
      <w:r w:rsidRPr="008B7DF7">
        <w:rPr>
          <w:rFonts w:asciiTheme="majorHAnsi" w:hAnsiTheme="majorHAnsi" w:cstheme="majorHAnsi"/>
          <w:sz w:val="20"/>
          <w:szCs w:val="20"/>
        </w:rPr>
        <w:t xml:space="preserve">a) REFVAL 95/00010/TPORDR. 9 individual Ash or Sycamore trees within, or on the boundaries of, the development which now comprises St Andrews Meadows and St Andrews Gate, Kirkby </w:t>
      </w:r>
      <w:proofErr w:type="spellStart"/>
      <w:r w:rsidRPr="008B7DF7">
        <w:rPr>
          <w:rFonts w:asciiTheme="majorHAnsi" w:hAnsiTheme="majorHAnsi" w:cstheme="majorHAnsi"/>
          <w:sz w:val="20"/>
          <w:szCs w:val="20"/>
        </w:rPr>
        <w:t>Malzeard</w:t>
      </w:r>
      <w:proofErr w:type="spellEnd"/>
      <w:r w:rsidRPr="008B7DF7">
        <w:rPr>
          <w:rFonts w:asciiTheme="majorHAnsi" w:hAnsiTheme="majorHAnsi" w:cstheme="majorHAnsi"/>
          <w:sz w:val="20"/>
          <w:szCs w:val="20"/>
        </w:rPr>
        <w:t>.</w:t>
      </w:r>
    </w:p>
    <w:p w14:paraId="436F5FF2" w14:textId="77777777" w:rsidR="007A0A4B" w:rsidRPr="008B7DF7" w:rsidRDefault="007A0A4B" w:rsidP="005D210F">
      <w:pPr>
        <w:ind w:left="720"/>
        <w:rPr>
          <w:rFonts w:asciiTheme="majorHAnsi" w:hAnsiTheme="majorHAnsi" w:cstheme="majorHAnsi"/>
          <w:sz w:val="20"/>
          <w:szCs w:val="20"/>
        </w:rPr>
      </w:pPr>
      <w:r w:rsidRPr="008B7DF7">
        <w:rPr>
          <w:rFonts w:asciiTheme="majorHAnsi" w:hAnsiTheme="majorHAnsi" w:cstheme="majorHAnsi"/>
          <w:sz w:val="20"/>
          <w:szCs w:val="20"/>
        </w:rPr>
        <w:t xml:space="preserve">b) REFVAL 15/00034/TPORDR. 61 Individual trees, groups of trees and areas of woodland (mainly comprising Oak, </w:t>
      </w:r>
      <w:proofErr w:type="gramStart"/>
      <w:r w:rsidRPr="008B7DF7">
        <w:rPr>
          <w:rFonts w:asciiTheme="majorHAnsi" w:hAnsiTheme="majorHAnsi" w:cstheme="majorHAnsi"/>
          <w:sz w:val="20"/>
          <w:szCs w:val="20"/>
        </w:rPr>
        <w:t>Ash</w:t>
      </w:r>
      <w:proofErr w:type="gramEnd"/>
      <w:r w:rsidRPr="008B7DF7">
        <w:rPr>
          <w:rFonts w:asciiTheme="majorHAnsi" w:hAnsiTheme="majorHAnsi" w:cstheme="majorHAnsi"/>
          <w:sz w:val="20"/>
          <w:szCs w:val="20"/>
        </w:rPr>
        <w:t xml:space="preserve"> and Sycamores, but with various other varieties) located over a large area to the South and East of Kirkby </w:t>
      </w:r>
      <w:proofErr w:type="spellStart"/>
      <w:r w:rsidRPr="008B7DF7">
        <w:rPr>
          <w:rFonts w:asciiTheme="majorHAnsi" w:hAnsiTheme="majorHAnsi" w:cstheme="majorHAnsi"/>
          <w:sz w:val="20"/>
          <w:szCs w:val="20"/>
        </w:rPr>
        <w:t>Malzeard</w:t>
      </w:r>
      <w:proofErr w:type="spellEnd"/>
      <w:r w:rsidRPr="008B7DF7">
        <w:rPr>
          <w:rFonts w:asciiTheme="majorHAnsi" w:hAnsiTheme="majorHAnsi" w:cstheme="majorHAnsi"/>
          <w:sz w:val="20"/>
          <w:szCs w:val="20"/>
        </w:rPr>
        <w:t xml:space="preserve"> village including The Grange, Back Lane South, South Park and Mowbray Park Farm, Ripon Road.</w:t>
      </w:r>
    </w:p>
    <w:p w14:paraId="1D8EEA29" w14:textId="77777777" w:rsidR="008B7DF7" w:rsidRDefault="007A0A4B" w:rsidP="005D210F">
      <w:pPr>
        <w:ind w:left="720"/>
        <w:rPr>
          <w:rFonts w:asciiTheme="majorHAnsi" w:hAnsiTheme="majorHAnsi" w:cstheme="majorHAnsi"/>
          <w:sz w:val="20"/>
          <w:szCs w:val="20"/>
        </w:rPr>
      </w:pPr>
      <w:r w:rsidRPr="008B7DF7">
        <w:rPr>
          <w:rFonts w:asciiTheme="majorHAnsi" w:hAnsiTheme="majorHAnsi" w:cstheme="majorHAnsi"/>
          <w:sz w:val="20"/>
          <w:szCs w:val="20"/>
        </w:rPr>
        <w:t xml:space="preserve">c) REFVAL 18/00007/TPORDR. 20 individual trees or groups of trees (mainly Ash) situated in, or on the boundary of, land allocated for housing off Laverton Road, Kirkby </w:t>
      </w:r>
      <w:proofErr w:type="spellStart"/>
      <w:r w:rsidRPr="008B7DF7">
        <w:rPr>
          <w:rFonts w:asciiTheme="majorHAnsi" w:hAnsiTheme="majorHAnsi" w:cstheme="majorHAnsi"/>
          <w:sz w:val="20"/>
          <w:szCs w:val="20"/>
        </w:rPr>
        <w:t>Malzeard</w:t>
      </w:r>
      <w:proofErr w:type="spellEnd"/>
      <w:r w:rsidRPr="008B7DF7">
        <w:rPr>
          <w:rFonts w:asciiTheme="majorHAnsi" w:hAnsiTheme="majorHAnsi" w:cstheme="majorHAnsi"/>
          <w:sz w:val="20"/>
          <w:szCs w:val="20"/>
        </w:rPr>
        <w:t>.</w:t>
      </w:r>
    </w:p>
    <w:p w14:paraId="51658EFC" w14:textId="189169A7" w:rsidR="007A0A4B" w:rsidRPr="008B7DF7" w:rsidRDefault="007A0A4B" w:rsidP="005D210F">
      <w:pPr>
        <w:ind w:left="720"/>
        <w:rPr>
          <w:rFonts w:asciiTheme="majorHAnsi" w:hAnsiTheme="majorHAnsi" w:cstheme="majorHAnsi"/>
          <w:sz w:val="20"/>
          <w:szCs w:val="20"/>
        </w:rPr>
      </w:pPr>
      <w:r w:rsidRPr="008B7DF7">
        <w:rPr>
          <w:rFonts w:asciiTheme="majorHAnsi" w:hAnsiTheme="majorHAnsi" w:cstheme="majorHAnsi"/>
          <w:sz w:val="20"/>
          <w:szCs w:val="20"/>
        </w:rPr>
        <w:t xml:space="preserve">d) REFVAL 17/00068/TPORDR. 2 groups of trees and 1 individual tree (Birch, </w:t>
      </w:r>
      <w:proofErr w:type="gramStart"/>
      <w:r w:rsidRPr="008B7DF7">
        <w:rPr>
          <w:rFonts w:asciiTheme="majorHAnsi" w:hAnsiTheme="majorHAnsi" w:cstheme="majorHAnsi"/>
          <w:sz w:val="20"/>
          <w:szCs w:val="20"/>
        </w:rPr>
        <w:t>Ash</w:t>
      </w:r>
      <w:proofErr w:type="gramEnd"/>
      <w:r w:rsidRPr="008B7DF7">
        <w:rPr>
          <w:rFonts w:asciiTheme="majorHAnsi" w:hAnsiTheme="majorHAnsi" w:cstheme="majorHAnsi"/>
          <w:sz w:val="20"/>
          <w:szCs w:val="20"/>
        </w:rPr>
        <w:t xml:space="preserve"> and Sycamore) located at Grey Gables, Laverton Road, Kirkby </w:t>
      </w:r>
      <w:proofErr w:type="spellStart"/>
      <w:r w:rsidRPr="008B7DF7">
        <w:rPr>
          <w:rFonts w:asciiTheme="majorHAnsi" w:hAnsiTheme="majorHAnsi" w:cstheme="majorHAnsi"/>
          <w:sz w:val="20"/>
          <w:szCs w:val="20"/>
        </w:rPr>
        <w:t>Malzeard</w:t>
      </w:r>
      <w:proofErr w:type="spellEnd"/>
      <w:r w:rsidRPr="008B7DF7">
        <w:rPr>
          <w:rFonts w:asciiTheme="majorHAnsi" w:hAnsiTheme="majorHAnsi" w:cstheme="majorHAnsi"/>
          <w:sz w:val="20"/>
          <w:szCs w:val="20"/>
        </w:rPr>
        <w:t>.</w:t>
      </w:r>
    </w:p>
    <w:p w14:paraId="402B3DF3" w14:textId="77777777" w:rsidR="007A0A4B" w:rsidRPr="008B7DF7" w:rsidRDefault="007A0A4B" w:rsidP="005D210F">
      <w:pPr>
        <w:ind w:left="720"/>
        <w:rPr>
          <w:rFonts w:asciiTheme="majorHAnsi" w:hAnsiTheme="majorHAnsi" w:cstheme="majorHAnsi"/>
          <w:sz w:val="20"/>
          <w:szCs w:val="20"/>
        </w:rPr>
      </w:pPr>
      <w:r w:rsidRPr="008B7DF7">
        <w:rPr>
          <w:rFonts w:asciiTheme="majorHAnsi" w:hAnsiTheme="majorHAnsi" w:cstheme="majorHAnsi"/>
          <w:sz w:val="20"/>
          <w:szCs w:val="20"/>
        </w:rPr>
        <w:t xml:space="preserve">e) REFVAL 18/00018/TPORDR. One Redwood and one Sycamore together with a group of 3 Redwoods located at Wensleydale Dairy, Ripon Road, Kirkby </w:t>
      </w:r>
      <w:proofErr w:type="spellStart"/>
      <w:r w:rsidRPr="008B7DF7">
        <w:rPr>
          <w:rFonts w:asciiTheme="majorHAnsi" w:hAnsiTheme="majorHAnsi" w:cstheme="majorHAnsi"/>
          <w:sz w:val="20"/>
          <w:szCs w:val="20"/>
        </w:rPr>
        <w:t>Malzeard</w:t>
      </w:r>
      <w:proofErr w:type="spellEnd"/>
      <w:r w:rsidRPr="008B7DF7">
        <w:rPr>
          <w:rFonts w:asciiTheme="majorHAnsi" w:hAnsiTheme="majorHAnsi" w:cstheme="majorHAnsi"/>
          <w:sz w:val="20"/>
          <w:szCs w:val="20"/>
        </w:rPr>
        <w:t>.</w:t>
      </w:r>
    </w:p>
    <w:p w14:paraId="55F47C67" w14:textId="77777777" w:rsidR="007A0A4B" w:rsidRPr="008B7DF7" w:rsidRDefault="007A0A4B" w:rsidP="005D210F">
      <w:pPr>
        <w:ind w:left="720"/>
        <w:rPr>
          <w:rFonts w:asciiTheme="majorHAnsi" w:hAnsiTheme="majorHAnsi" w:cstheme="majorHAnsi"/>
          <w:sz w:val="20"/>
          <w:szCs w:val="20"/>
        </w:rPr>
      </w:pPr>
      <w:r w:rsidRPr="008B7DF7">
        <w:rPr>
          <w:rFonts w:asciiTheme="majorHAnsi" w:hAnsiTheme="majorHAnsi" w:cstheme="majorHAnsi"/>
          <w:sz w:val="20"/>
          <w:szCs w:val="20"/>
        </w:rPr>
        <w:t>f) REFVAL 20/00039/TPORDR. 3 individual Sycamores on land forming part of, or adjoining New House, Laverton.</w:t>
      </w:r>
    </w:p>
    <w:p w14:paraId="1F554F31" w14:textId="77777777" w:rsidR="007A0A4B" w:rsidRPr="008B7DF7" w:rsidRDefault="007A0A4B" w:rsidP="005D210F">
      <w:pPr>
        <w:ind w:left="720"/>
        <w:rPr>
          <w:rFonts w:asciiTheme="majorHAnsi" w:hAnsiTheme="majorHAnsi" w:cstheme="majorHAnsi"/>
          <w:sz w:val="20"/>
          <w:szCs w:val="20"/>
        </w:rPr>
      </w:pPr>
      <w:r w:rsidRPr="008B7DF7">
        <w:rPr>
          <w:rFonts w:asciiTheme="majorHAnsi" w:hAnsiTheme="majorHAnsi" w:cstheme="majorHAnsi"/>
          <w:sz w:val="20"/>
          <w:szCs w:val="20"/>
        </w:rPr>
        <w:t xml:space="preserve">g) REFVAL 19/00044/TPORDR. An Area containing trees to the south of Low Keld, Laverton Road, Kirkby </w:t>
      </w:r>
      <w:proofErr w:type="spellStart"/>
      <w:r w:rsidRPr="008B7DF7">
        <w:rPr>
          <w:rFonts w:asciiTheme="majorHAnsi" w:hAnsiTheme="majorHAnsi" w:cstheme="majorHAnsi"/>
          <w:sz w:val="20"/>
          <w:szCs w:val="20"/>
        </w:rPr>
        <w:t>Malzeard</w:t>
      </w:r>
      <w:proofErr w:type="spellEnd"/>
      <w:r w:rsidRPr="008B7DF7">
        <w:rPr>
          <w:rFonts w:asciiTheme="majorHAnsi" w:hAnsiTheme="majorHAnsi" w:cstheme="majorHAnsi"/>
          <w:sz w:val="20"/>
          <w:szCs w:val="20"/>
        </w:rPr>
        <w:t>.</w:t>
      </w:r>
    </w:p>
    <w:p w14:paraId="26CBC120" w14:textId="77777777" w:rsidR="007A0A4B" w:rsidRPr="008B7DF7" w:rsidRDefault="007A0A4B" w:rsidP="005D210F">
      <w:pPr>
        <w:ind w:left="720"/>
        <w:rPr>
          <w:rFonts w:asciiTheme="majorHAnsi" w:hAnsiTheme="majorHAnsi" w:cstheme="majorHAnsi"/>
          <w:sz w:val="20"/>
          <w:szCs w:val="20"/>
        </w:rPr>
      </w:pPr>
      <w:r w:rsidRPr="008B7DF7">
        <w:rPr>
          <w:rFonts w:asciiTheme="majorHAnsi" w:hAnsiTheme="majorHAnsi" w:cstheme="majorHAnsi"/>
          <w:sz w:val="20"/>
          <w:szCs w:val="20"/>
        </w:rPr>
        <w:t xml:space="preserve">h) REFVAL 06/00022/TPORDR. A group of 6 Sycamores in a field east of </w:t>
      </w:r>
      <w:proofErr w:type="spellStart"/>
      <w:r w:rsidRPr="008B7DF7">
        <w:rPr>
          <w:rFonts w:asciiTheme="majorHAnsi" w:hAnsiTheme="majorHAnsi" w:cstheme="majorHAnsi"/>
          <w:sz w:val="20"/>
          <w:szCs w:val="20"/>
        </w:rPr>
        <w:t>Galphay</w:t>
      </w:r>
      <w:proofErr w:type="spellEnd"/>
      <w:r w:rsidRPr="008B7DF7">
        <w:rPr>
          <w:rFonts w:asciiTheme="majorHAnsi" w:hAnsiTheme="majorHAnsi" w:cstheme="majorHAnsi"/>
          <w:sz w:val="20"/>
          <w:szCs w:val="20"/>
        </w:rPr>
        <w:t xml:space="preserve"> Road, Kirkby </w:t>
      </w:r>
      <w:proofErr w:type="spellStart"/>
      <w:r w:rsidRPr="008B7DF7">
        <w:rPr>
          <w:rFonts w:asciiTheme="majorHAnsi" w:hAnsiTheme="majorHAnsi" w:cstheme="majorHAnsi"/>
          <w:sz w:val="20"/>
          <w:szCs w:val="20"/>
        </w:rPr>
        <w:t>Malzeard</w:t>
      </w:r>
      <w:proofErr w:type="spellEnd"/>
      <w:r w:rsidRPr="008B7DF7">
        <w:rPr>
          <w:rFonts w:asciiTheme="majorHAnsi" w:hAnsiTheme="majorHAnsi" w:cstheme="majorHAnsi"/>
          <w:sz w:val="20"/>
          <w:szCs w:val="20"/>
        </w:rPr>
        <w:t xml:space="preserve">. </w:t>
      </w:r>
    </w:p>
    <w:p w14:paraId="71BCB68C" w14:textId="77777777" w:rsidR="007A0A4B" w:rsidRPr="008B7DF7" w:rsidRDefault="007A0A4B" w:rsidP="005D210F">
      <w:pPr>
        <w:ind w:left="720"/>
        <w:rPr>
          <w:rFonts w:asciiTheme="majorHAnsi" w:hAnsiTheme="majorHAnsi" w:cstheme="majorHAnsi"/>
          <w:sz w:val="20"/>
          <w:szCs w:val="20"/>
        </w:rPr>
      </w:pPr>
      <w:proofErr w:type="spellStart"/>
      <w:r w:rsidRPr="008B7DF7">
        <w:rPr>
          <w:rFonts w:asciiTheme="majorHAnsi" w:hAnsiTheme="majorHAnsi" w:cstheme="majorHAnsi"/>
          <w:sz w:val="20"/>
          <w:szCs w:val="20"/>
        </w:rPr>
        <w:t>i</w:t>
      </w:r>
      <w:proofErr w:type="spellEnd"/>
      <w:r w:rsidRPr="008B7DF7">
        <w:rPr>
          <w:rFonts w:asciiTheme="majorHAnsi" w:hAnsiTheme="majorHAnsi" w:cstheme="majorHAnsi"/>
          <w:sz w:val="20"/>
          <w:szCs w:val="20"/>
        </w:rPr>
        <w:t>) REFVAL 92/00011/TPORDR. An Area comprising a line of trees South West of Laverton Bridge, Laverton.</w:t>
      </w:r>
    </w:p>
    <w:p w14:paraId="6FB41576" w14:textId="77777777" w:rsidR="007A0A4B" w:rsidRPr="008B7DF7" w:rsidRDefault="007A0A4B" w:rsidP="005D210F">
      <w:pPr>
        <w:ind w:left="720"/>
        <w:rPr>
          <w:rFonts w:asciiTheme="majorHAnsi" w:hAnsiTheme="majorHAnsi" w:cstheme="majorHAnsi"/>
          <w:sz w:val="20"/>
          <w:szCs w:val="20"/>
        </w:rPr>
      </w:pPr>
      <w:r w:rsidRPr="008B7DF7">
        <w:rPr>
          <w:rFonts w:asciiTheme="majorHAnsi" w:hAnsiTheme="majorHAnsi" w:cstheme="majorHAnsi"/>
          <w:sz w:val="20"/>
          <w:szCs w:val="20"/>
        </w:rPr>
        <w:t xml:space="preserve">j) REFVAL 06/00022/TPORDR. A Copper Beech at the Old Vicarage, Church Street, Kirkby </w:t>
      </w:r>
      <w:proofErr w:type="spellStart"/>
      <w:r w:rsidRPr="008B7DF7">
        <w:rPr>
          <w:rFonts w:asciiTheme="majorHAnsi" w:hAnsiTheme="majorHAnsi" w:cstheme="majorHAnsi"/>
          <w:sz w:val="20"/>
          <w:szCs w:val="20"/>
        </w:rPr>
        <w:t>Malzeard</w:t>
      </w:r>
      <w:proofErr w:type="spellEnd"/>
      <w:r w:rsidRPr="008B7DF7">
        <w:rPr>
          <w:rFonts w:asciiTheme="majorHAnsi" w:hAnsiTheme="majorHAnsi" w:cstheme="majorHAnsi"/>
          <w:sz w:val="20"/>
          <w:szCs w:val="20"/>
        </w:rPr>
        <w:t xml:space="preserve">. </w:t>
      </w:r>
    </w:p>
    <w:p w14:paraId="335C768C" w14:textId="3D819663" w:rsidR="000150D9" w:rsidRPr="008B7DF7" w:rsidRDefault="007A0A4B" w:rsidP="005D210F">
      <w:pPr>
        <w:ind w:left="720"/>
        <w:rPr>
          <w:rFonts w:asciiTheme="majorHAnsi" w:hAnsiTheme="majorHAnsi" w:cstheme="majorHAnsi"/>
          <w:sz w:val="20"/>
          <w:szCs w:val="20"/>
        </w:rPr>
      </w:pPr>
      <w:r w:rsidRPr="008B7DF7">
        <w:rPr>
          <w:rFonts w:asciiTheme="majorHAnsi" w:hAnsiTheme="majorHAnsi" w:cstheme="majorHAnsi"/>
          <w:sz w:val="20"/>
          <w:szCs w:val="20"/>
        </w:rPr>
        <w:t xml:space="preserve">k) REFVAL 50/00001/TPORDR. A group of trees near to </w:t>
      </w:r>
      <w:proofErr w:type="spellStart"/>
      <w:r w:rsidRPr="008B7DF7">
        <w:rPr>
          <w:rFonts w:asciiTheme="majorHAnsi" w:hAnsiTheme="majorHAnsi" w:cstheme="majorHAnsi"/>
          <w:sz w:val="20"/>
          <w:szCs w:val="20"/>
        </w:rPr>
        <w:t>Holburn</w:t>
      </w:r>
      <w:proofErr w:type="spellEnd"/>
      <w:r w:rsidRPr="008B7DF7">
        <w:rPr>
          <w:rFonts w:asciiTheme="majorHAnsi" w:hAnsiTheme="majorHAnsi" w:cstheme="majorHAnsi"/>
          <w:sz w:val="20"/>
          <w:szCs w:val="20"/>
        </w:rPr>
        <w:t xml:space="preserve"> Beck, Grantley on the boundary of the Plan Area where it adjoins the neighbouring Grantley, </w:t>
      </w:r>
      <w:proofErr w:type="spellStart"/>
      <w:r w:rsidRPr="008B7DF7">
        <w:rPr>
          <w:rFonts w:asciiTheme="majorHAnsi" w:hAnsiTheme="majorHAnsi" w:cstheme="majorHAnsi"/>
          <w:sz w:val="20"/>
          <w:szCs w:val="20"/>
        </w:rPr>
        <w:t>Sawley</w:t>
      </w:r>
      <w:proofErr w:type="spellEnd"/>
      <w:r w:rsidRPr="008B7DF7">
        <w:rPr>
          <w:rFonts w:asciiTheme="majorHAnsi" w:hAnsiTheme="majorHAnsi" w:cstheme="majorHAnsi"/>
          <w:sz w:val="20"/>
          <w:szCs w:val="20"/>
        </w:rPr>
        <w:t xml:space="preserve">, Skelding and </w:t>
      </w:r>
      <w:proofErr w:type="spellStart"/>
      <w:r w:rsidRPr="008B7DF7">
        <w:rPr>
          <w:rFonts w:asciiTheme="majorHAnsi" w:hAnsiTheme="majorHAnsi" w:cstheme="majorHAnsi"/>
          <w:sz w:val="20"/>
          <w:szCs w:val="20"/>
        </w:rPr>
        <w:t>Eavestone</w:t>
      </w:r>
      <w:proofErr w:type="spellEnd"/>
      <w:r w:rsidRPr="008B7DF7">
        <w:rPr>
          <w:rFonts w:asciiTheme="majorHAnsi" w:hAnsiTheme="majorHAnsi" w:cstheme="majorHAnsi"/>
          <w:sz w:val="20"/>
          <w:szCs w:val="20"/>
        </w:rPr>
        <w:t xml:space="preserve"> Parish Council area.</w:t>
      </w:r>
    </w:p>
    <w:p w14:paraId="637B5237" w14:textId="3E1BFCE0" w:rsidR="001D49FE" w:rsidRPr="008B7DF7" w:rsidRDefault="00001CE4" w:rsidP="008B7DF7">
      <w:pPr>
        <w:ind w:left="720"/>
        <w:rPr>
          <w:rFonts w:asciiTheme="majorHAnsi" w:hAnsiTheme="majorHAnsi" w:cstheme="majorHAnsi"/>
          <w:sz w:val="24"/>
          <w:szCs w:val="24"/>
        </w:rPr>
      </w:pPr>
      <w:r w:rsidRPr="008B7DF7">
        <w:rPr>
          <w:rFonts w:asciiTheme="majorHAnsi" w:hAnsiTheme="majorHAnsi" w:cstheme="majorHAnsi"/>
          <w:sz w:val="24"/>
          <w:szCs w:val="24"/>
        </w:rPr>
        <w:lastRenderedPageBreak/>
        <w:t xml:space="preserve">To view the location of </w:t>
      </w:r>
      <w:r w:rsidR="00A3662A" w:rsidRPr="008B7DF7">
        <w:rPr>
          <w:rFonts w:asciiTheme="majorHAnsi" w:hAnsiTheme="majorHAnsi" w:cstheme="majorHAnsi"/>
          <w:sz w:val="24"/>
          <w:szCs w:val="24"/>
        </w:rPr>
        <w:t>these,</w:t>
      </w:r>
      <w:r w:rsidRPr="008B7DF7">
        <w:rPr>
          <w:rFonts w:asciiTheme="majorHAnsi" w:hAnsiTheme="majorHAnsi" w:cstheme="majorHAnsi"/>
          <w:sz w:val="24"/>
          <w:szCs w:val="24"/>
        </w:rPr>
        <w:t xml:space="preserve"> use this link and select the</w:t>
      </w:r>
      <w:r w:rsidR="001D0BC4" w:rsidRPr="008B7DF7">
        <w:rPr>
          <w:rFonts w:asciiTheme="majorHAnsi" w:hAnsiTheme="majorHAnsi" w:cstheme="majorHAnsi"/>
          <w:sz w:val="24"/>
          <w:szCs w:val="24"/>
        </w:rPr>
        <w:t xml:space="preserve"> </w:t>
      </w:r>
      <w:hyperlink r:id="rId14" w:history="1">
        <w:r w:rsidR="001D0BC4" w:rsidRPr="008B7DF7">
          <w:rPr>
            <w:rStyle w:val="Hyperlink"/>
            <w:rFonts w:asciiTheme="majorHAnsi" w:hAnsiTheme="majorHAnsi" w:cstheme="majorHAnsi"/>
            <w:sz w:val="24"/>
            <w:szCs w:val="24"/>
          </w:rPr>
          <w:t>Tree Preservation Orders</w:t>
        </w:r>
      </w:hyperlink>
      <w:r w:rsidR="001D0BC4" w:rsidRPr="008B7DF7">
        <w:rPr>
          <w:rFonts w:asciiTheme="majorHAnsi" w:hAnsiTheme="majorHAnsi" w:cstheme="majorHAnsi"/>
          <w:sz w:val="24"/>
          <w:szCs w:val="24"/>
        </w:rPr>
        <w:t xml:space="preserve"> layer.</w:t>
      </w:r>
    </w:p>
    <w:p w14:paraId="06B2F1A7" w14:textId="77777777" w:rsidR="008B7DF7" w:rsidRPr="004D2CF6" w:rsidRDefault="008B7DF7" w:rsidP="004D2CF6">
      <w:pPr>
        <w:spacing w:line="240" w:lineRule="auto"/>
        <w:rPr>
          <w:rFonts w:ascii="Calibri Light" w:hAnsi="Calibri Light" w:cs="Calibri Light"/>
        </w:rPr>
      </w:pPr>
    </w:p>
    <w:p w14:paraId="729B8939" w14:textId="5335B0E0" w:rsidR="008B7DF7" w:rsidRDefault="008B7DF7" w:rsidP="008B7DF7">
      <w:pPr>
        <w:pStyle w:val="ListParagraph"/>
        <w:numPr>
          <w:ilvl w:val="0"/>
          <w:numId w:val="1"/>
        </w:numPr>
        <w:spacing w:line="240" w:lineRule="auto"/>
        <w:rPr>
          <w:rFonts w:ascii="Calibri Light" w:hAnsi="Calibri Light" w:cs="Calibri Light"/>
        </w:rPr>
      </w:pPr>
      <w:r w:rsidRPr="008B7DF7">
        <w:rPr>
          <w:rFonts w:ascii="Calibri Light" w:hAnsi="Calibri Light" w:cs="Calibri Light"/>
        </w:rPr>
        <w:t>In addition to those trees and woodlands protected by TPOs, all established hedgerows in the countryside are protected through national planning policies</w:t>
      </w:r>
      <w:r w:rsidRPr="003A6480">
        <w:rPr>
          <w:rStyle w:val="FootnoteReference"/>
          <w:rFonts w:ascii="Calibri Light" w:hAnsi="Calibri Light" w:cs="Calibri Light"/>
        </w:rPr>
        <w:footnoteReference w:id="13"/>
      </w:r>
      <w:r w:rsidRPr="008B7DF7">
        <w:rPr>
          <w:rFonts w:ascii="Calibri Light" w:hAnsi="Calibri Light" w:cs="Calibri Light"/>
        </w:rPr>
        <w:t xml:space="preserve">. Further clarification is also </w:t>
      </w:r>
      <w:r>
        <w:rPr>
          <w:rFonts w:ascii="Calibri Light" w:hAnsi="Calibri Light" w:cs="Calibri Light"/>
        </w:rPr>
        <w:t xml:space="preserve">set out </w:t>
      </w:r>
      <w:r w:rsidRPr="008B7DF7">
        <w:rPr>
          <w:rFonts w:ascii="Calibri Light" w:hAnsi="Calibri Light" w:cs="Calibri Light"/>
        </w:rPr>
        <w:t>within the</w:t>
      </w:r>
      <w:hyperlink r:id="rId15" w:tooltip="Countryside hedgerows guidance note - accessible.pdf" w:history="1">
        <w:r w:rsidRPr="008B7DF7">
          <w:rPr>
            <w:rStyle w:val="Hyperlink"/>
            <w:rFonts w:ascii="Font Awesome 5 Free" w:hAnsi="Font Awesome 5 Free" w:cs="Open Sans"/>
            <w:b/>
            <w:bCs/>
          </w:rPr>
          <w:t> </w:t>
        </w:r>
        <w:r w:rsidRPr="008B7DF7">
          <w:rPr>
            <w:rStyle w:val="Hyperlink"/>
            <w:rFonts w:asciiTheme="majorHAnsi" w:hAnsiTheme="majorHAnsi" w:cstheme="majorHAnsi"/>
          </w:rPr>
          <w:t>countryside hedgerows guidance note (pdf / 553 KB)</w:t>
        </w:r>
      </w:hyperlink>
      <w:r w:rsidRPr="008B7DF7">
        <w:rPr>
          <w:rFonts w:ascii="Calibri Light" w:hAnsi="Calibri Light" w:cs="Calibri Light"/>
        </w:rPr>
        <w:t xml:space="preserve"> </w:t>
      </w:r>
    </w:p>
    <w:p w14:paraId="2E69A15B" w14:textId="77777777" w:rsidR="008B7DF7" w:rsidRDefault="008B7DF7" w:rsidP="008B7DF7">
      <w:pPr>
        <w:pStyle w:val="ListParagraph"/>
        <w:spacing w:line="240" w:lineRule="auto"/>
        <w:rPr>
          <w:rFonts w:ascii="Calibri Light" w:hAnsi="Calibri Light" w:cs="Calibri Light"/>
        </w:rPr>
      </w:pPr>
    </w:p>
    <w:p w14:paraId="4DC50294" w14:textId="411D7856" w:rsidR="008B7DF7" w:rsidRPr="008B7DF7" w:rsidRDefault="008B7DF7" w:rsidP="008B7DF7">
      <w:pPr>
        <w:pStyle w:val="ListParagraph"/>
        <w:numPr>
          <w:ilvl w:val="0"/>
          <w:numId w:val="1"/>
        </w:numPr>
        <w:spacing w:line="240" w:lineRule="auto"/>
        <w:rPr>
          <w:rFonts w:ascii="Open Sans" w:hAnsi="Open Sans" w:cs="Open Sans"/>
          <w:color w:val="0563C1"/>
          <w:u w:val="single"/>
        </w:rPr>
      </w:pPr>
      <w:r>
        <w:rPr>
          <w:rFonts w:ascii="Calibri Light" w:hAnsi="Calibri Light" w:cs="Calibri Light"/>
        </w:rPr>
        <w:t xml:space="preserve">The Parish includes several designated areas of ancient woodland; </w:t>
      </w:r>
      <w:r w:rsidRPr="00AE77B6">
        <w:rPr>
          <w:rFonts w:ascii="Calibri Light" w:hAnsi="Calibri Light" w:cs="Calibri Light"/>
        </w:rPr>
        <w:t>Mowbray Castle Wood</w:t>
      </w:r>
      <w:r>
        <w:rPr>
          <w:rFonts w:ascii="Calibri Light" w:hAnsi="Calibri Light" w:cs="Calibri Light"/>
        </w:rPr>
        <w:t xml:space="preserve">, </w:t>
      </w:r>
      <w:r w:rsidRPr="00AE77B6">
        <w:rPr>
          <w:rFonts w:ascii="Calibri Light" w:hAnsi="Calibri Light" w:cs="Calibri Light"/>
        </w:rPr>
        <w:t xml:space="preserve">Wood near Dalton Lodge, North Wood, </w:t>
      </w:r>
      <w:proofErr w:type="spellStart"/>
      <w:r w:rsidRPr="00AE77B6">
        <w:rPr>
          <w:rFonts w:ascii="Calibri Light" w:hAnsi="Calibri Light" w:cs="Calibri Light"/>
        </w:rPr>
        <w:t>Carlesmoor</w:t>
      </w:r>
      <w:proofErr w:type="spellEnd"/>
      <w:r w:rsidRPr="00AE77B6">
        <w:rPr>
          <w:rFonts w:ascii="Calibri Light" w:hAnsi="Calibri Light" w:cs="Calibri Light"/>
        </w:rPr>
        <w:t xml:space="preserve"> Beck Wood and Biggin Wood.</w:t>
      </w:r>
      <w:r>
        <w:rPr>
          <w:rFonts w:ascii="Calibri Light" w:hAnsi="Calibri Light" w:cs="Calibri Light"/>
        </w:rPr>
        <w:t xml:space="preserve">  </w:t>
      </w:r>
      <w:r w:rsidRPr="00AE77B6">
        <w:rPr>
          <w:rFonts w:ascii="Calibri Light" w:hAnsi="Calibri Light" w:cs="Calibri Light"/>
        </w:rPr>
        <w:t>Ancient Woodlands have some protection in the planning system</w:t>
      </w:r>
      <w:r>
        <w:rPr>
          <w:rFonts w:ascii="Calibri Light" w:hAnsi="Calibri Light" w:cs="Calibri Light"/>
        </w:rPr>
        <w:t>.  The Plan considers these woodlands to be a key aspect of the Parish’s character and seeks to preserve them</w:t>
      </w:r>
      <w:r w:rsidRPr="00AE77B6">
        <w:rPr>
          <w:rFonts w:ascii="Calibri Light" w:hAnsi="Calibri Light" w:cs="Calibri Light"/>
        </w:rPr>
        <w:t xml:space="preserve">.  </w:t>
      </w:r>
    </w:p>
    <w:p w14:paraId="45160EF5" w14:textId="77777777" w:rsidR="000150D9" w:rsidRPr="00AE77B6" w:rsidRDefault="000150D9" w:rsidP="000150D9">
      <w:pPr>
        <w:pStyle w:val="ListParagraph"/>
        <w:spacing w:line="240" w:lineRule="auto"/>
        <w:rPr>
          <w:rFonts w:ascii="Calibri Light" w:hAnsi="Calibri Light" w:cs="Calibri Light"/>
        </w:rPr>
      </w:pPr>
    </w:p>
    <w:p w14:paraId="7A48AE2F" w14:textId="77777777" w:rsidR="000150D9" w:rsidRPr="0000696A" w:rsidRDefault="000150D9" w:rsidP="000150D9">
      <w:pPr>
        <w:pStyle w:val="ListParagraph"/>
        <w:numPr>
          <w:ilvl w:val="0"/>
          <w:numId w:val="1"/>
        </w:numPr>
        <w:spacing w:line="240" w:lineRule="auto"/>
        <w:rPr>
          <w:rFonts w:ascii="Calibri Light" w:hAnsi="Calibri Light" w:cs="Calibri Light"/>
        </w:rPr>
      </w:pPr>
      <w:r>
        <w:rPr>
          <w:rFonts w:ascii="Calibri Light" w:hAnsi="Calibri Light" w:cs="Calibri Light"/>
        </w:rPr>
        <w:t>Further, Policy NE7: Trees and Woodlands in the Local Plan provides general protection for all trees that have ‘</w:t>
      </w:r>
      <w:r w:rsidRPr="0000696A">
        <w:rPr>
          <w:rFonts w:ascii="Calibri Light" w:hAnsi="Calibri Light" w:cs="Calibri Light"/>
        </w:rPr>
        <w:t>wildlife, landscape, historic, amenity, productive or cultural value or contribute to the character and/or setting of a settlement</w:t>
      </w:r>
      <w:r>
        <w:t>’.</w:t>
      </w:r>
    </w:p>
    <w:p w14:paraId="514F3177" w14:textId="77777777" w:rsidR="000150D9" w:rsidRPr="00FF64ED" w:rsidRDefault="000150D9" w:rsidP="000150D9">
      <w:pPr>
        <w:pStyle w:val="ListParagraph"/>
        <w:rPr>
          <w:rFonts w:ascii="Calibri Light" w:hAnsi="Calibri Light" w:cs="Calibri Light"/>
        </w:rPr>
      </w:pPr>
    </w:p>
    <w:p w14:paraId="66298DC0" w14:textId="77777777" w:rsidR="000150D9" w:rsidRPr="00AE77B6" w:rsidRDefault="000150D9" w:rsidP="000150D9">
      <w:pPr>
        <w:pStyle w:val="ListParagraph"/>
        <w:numPr>
          <w:ilvl w:val="0"/>
          <w:numId w:val="1"/>
        </w:numPr>
        <w:spacing w:line="240" w:lineRule="auto"/>
        <w:rPr>
          <w:rFonts w:ascii="Calibri Light" w:hAnsi="Calibri Light" w:cs="Calibri Light"/>
        </w:rPr>
      </w:pPr>
      <w:r w:rsidRPr="00AE77B6">
        <w:rPr>
          <w:rFonts w:ascii="Calibri Light" w:hAnsi="Calibri Light" w:cs="Calibri Light"/>
        </w:rPr>
        <w:t>However, not all</w:t>
      </w:r>
      <w:r>
        <w:rPr>
          <w:rFonts w:ascii="Calibri Light" w:hAnsi="Calibri Light" w:cs="Calibri Light"/>
        </w:rPr>
        <w:t xml:space="preserve"> the</w:t>
      </w:r>
      <w:r w:rsidRPr="00AE77B6">
        <w:rPr>
          <w:rFonts w:ascii="Calibri Light" w:hAnsi="Calibri Light" w:cs="Calibri Light"/>
        </w:rPr>
        <w:t xml:space="preserve"> important trees and woodlands are specifically protected.</w:t>
      </w:r>
    </w:p>
    <w:p w14:paraId="632FF1B0" w14:textId="77777777" w:rsidR="000150D9" w:rsidRPr="00AE77B6" w:rsidRDefault="000150D9" w:rsidP="000150D9">
      <w:pPr>
        <w:pStyle w:val="ListParagraph"/>
        <w:spacing w:line="240" w:lineRule="auto"/>
        <w:rPr>
          <w:rFonts w:ascii="Calibri Light" w:hAnsi="Calibri Light" w:cs="Calibri Light"/>
        </w:rPr>
      </w:pPr>
    </w:p>
    <w:p w14:paraId="4157DF34" w14:textId="3B881C39" w:rsidR="000150D9" w:rsidRDefault="000150D9" w:rsidP="000150D9">
      <w:pPr>
        <w:pStyle w:val="ListParagraph"/>
        <w:numPr>
          <w:ilvl w:val="0"/>
          <w:numId w:val="1"/>
        </w:numPr>
        <w:spacing w:line="240" w:lineRule="auto"/>
        <w:rPr>
          <w:rFonts w:ascii="Calibri Light" w:hAnsi="Calibri Light" w:cs="Calibri Light"/>
        </w:rPr>
      </w:pPr>
      <w:r w:rsidRPr="00AE77B6">
        <w:rPr>
          <w:rFonts w:ascii="Calibri Light" w:hAnsi="Calibri Light" w:cs="Calibri Light"/>
        </w:rPr>
        <w:t xml:space="preserve">One of the main ways a community can seek to protect important trees is seeking their designation as TPOs.  However, legislation does not allow a neighbourhood plan to make a TPO.   This would need to be made by </w:t>
      </w:r>
      <w:r>
        <w:rPr>
          <w:rFonts w:ascii="Calibri Light" w:hAnsi="Calibri Light" w:cs="Calibri Light"/>
        </w:rPr>
        <w:t>the Local Planning Authority</w:t>
      </w:r>
      <w:r w:rsidR="004817C7">
        <w:rPr>
          <w:rFonts w:ascii="Calibri Light" w:hAnsi="Calibri Light" w:cs="Calibri Light"/>
        </w:rPr>
        <w:t>.</w:t>
      </w:r>
      <w:r w:rsidRPr="00AE77B6">
        <w:rPr>
          <w:rFonts w:ascii="Calibri Light" w:hAnsi="Calibri Light" w:cs="Calibri Light"/>
        </w:rPr>
        <w:t xml:space="preserve"> The Plan can, however, highlight the case and local importance for making more TPOs. </w:t>
      </w:r>
    </w:p>
    <w:p w14:paraId="50E18F3F" w14:textId="77777777" w:rsidR="00916FA1" w:rsidRPr="00916FA1" w:rsidRDefault="00916FA1" w:rsidP="00916FA1">
      <w:pPr>
        <w:pStyle w:val="ListParagraph"/>
        <w:rPr>
          <w:rFonts w:ascii="Calibri Light" w:hAnsi="Calibri Light" w:cs="Calibri Light"/>
        </w:rPr>
      </w:pPr>
    </w:p>
    <w:tbl>
      <w:tblPr>
        <w:tblStyle w:val="TableGrid"/>
        <w:tblW w:w="0" w:type="auto"/>
        <w:tblLook w:val="04A0" w:firstRow="1" w:lastRow="0" w:firstColumn="1" w:lastColumn="0" w:noHBand="0" w:noVBand="1"/>
      </w:tblPr>
      <w:tblGrid>
        <w:gridCol w:w="9016"/>
      </w:tblGrid>
      <w:tr w:rsidR="00916FA1" w14:paraId="3D0318CD" w14:textId="77777777" w:rsidTr="00916FA1">
        <w:trPr>
          <w:trHeight w:val="1561"/>
        </w:trPr>
        <w:tc>
          <w:tcPr>
            <w:tcW w:w="9016" w:type="dxa"/>
          </w:tcPr>
          <w:p w14:paraId="03B87014" w14:textId="752003F4" w:rsidR="00916FA1" w:rsidRPr="001B07A9" w:rsidRDefault="00916FA1" w:rsidP="00916FA1">
            <w:pPr>
              <w:pStyle w:val="Heading3"/>
              <w:jc w:val="both"/>
              <w:rPr>
                <w:rFonts w:ascii="Calibri Light" w:hAnsi="Calibri Light" w:cs="Calibri Light"/>
                <w:b/>
                <w:bCs/>
                <w:color w:val="2F5496" w:themeColor="accent1" w:themeShade="BF"/>
                <w:sz w:val="28"/>
                <w:szCs w:val="28"/>
              </w:rPr>
            </w:pPr>
            <w:r w:rsidRPr="001B07A9">
              <w:rPr>
                <w:rFonts w:ascii="Calibri Light" w:hAnsi="Calibri Light" w:cs="Calibri Light"/>
                <w:b/>
                <w:bCs/>
                <w:color w:val="2F5496" w:themeColor="accent1" w:themeShade="BF"/>
                <w:sz w:val="28"/>
                <w:szCs w:val="28"/>
              </w:rPr>
              <w:t xml:space="preserve">PARISH ACTION </w:t>
            </w:r>
            <w:r>
              <w:rPr>
                <w:rFonts w:ascii="Calibri Light" w:hAnsi="Calibri Light" w:cs="Calibri Light"/>
                <w:b/>
                <w:bCs/>
                <w:color w:val="2F5496" w:themeColor="accent1" w:themeShade="BF"/>
                <w:sz w:val="28"/>
                <w:szCs w:val="28"/>
              </w:rPr>
              <w:t>3</w:t>
            </w:r>
            <w:r w:rsidRPr="001B07A9">
              <w:rPr>
                <w:rFonts w:ascii="Calibri Light" w:hAnsi="Calibri Light" w:cs="Calibri Light"/>
                <w:b/>
                <w:bCs/>
                <w:color w:val="2F5496" w:themeColor="accent1" w:themeShade="BF"/>
                <w:sz w:val="28"/>
                <w:szCs w:val="28"/>
              </w:rPr>
              <w:t>: TREE PRESERVATION ORDERS</w:t>
            </w:r>
            <w:r>
              <w:rPr>
                <w:rFonts w:ascii="Calibri Light" w:hAnsi="Calibri Light" w:cs="Calibri Light"/>
                <w:b/>
                <w:bCs/>
                <w:color w:val="2F5496" w:themeColor="accent1" w:themeShade="BF"/>
                <w:sz w:val="28"/>
                <w:szCs w:val="28"/>
              </w:rPr>
              <w:t>.</w:t>
            </w:r>
          </w:p>
          <w:p w14:paraId="55B05EB2" w14:textId="77777777" w:rsidR="00916FA1" w:rsidRPr="003B6CCA" w:rsidRDefault="00916FA1" w:rsidP="00916FA1">
            <w:pPr>
              <w:jc w:val="both"/>
              <w:rPr>
                <w:rFonts w:ascii="Calibri Light" w:hAnsi="Calibri Light" w:cs="Calibri Light"/>
                <w:b/>
                <w:bCs/>
                <w:color w:val="2F5496" w:themeColor="accent1" w:themeShade="BF"/>
                <w:sz w:val="24"/>
                <w:szCs w:val="24"/>
              </w:rPr>
            </w:pPr>
            <w:r w:rsidRPr="003B6CCA">
              <w:rPr>
                <w:rFonts w:ascii="Calibri Light" w:hAnsi="Calibri Light" w:cs="Calibri Light"/>
                <w:b/>
                <w:bCs/>
                <w:color w:val="2F5496" w:themeColor="accent1" w:themeShade="BF"/>
                <w:sz w:val="24"/>
                <w:szCs w:val="24"/>
              </w:rPr>
              <w:t xml:space="preserve">The Parish Council will </w:t>
            </w:r>
            <w:r>
              <w:rPr>
                <w:rFonts w:ascii="Calibri Light" w:hAnsi="Calibri Light" w:cs="Calibri Light"/>
                <w:b/>
                <w:bCs/>
                <w:color w:val="2F5496" w:themeColor="accent1" w:themeShade="BF"/>
                <w:sz w:val="24"/>
                <w:szCs w:val="24"/>
              </w:rPr>
              <w:t xml:space="preserve">work in partnership </w:t>
            </w:r>
            <w:r w:rsidRPr="003B6CCA">
              <w:rPr>
                <w:rFonts w:ascii="Calibri Light" w:hAnsi="Calibri Light" w:cs="Calibri Light"/>
                <w:b/>
                <w:bCs/>
                <w:color w:val="2F5496" w:themeColor="accent1" w:themeShade="BF"/>
                <w:sz w:val="24"/>
                <w:szCs w:val="24"/>
              </w:rPr>
              <w:t xml:space="preserve">with </w:t>
            </w:r>
            <w:r>
              <w:rPr>
                <w:rFonts w:ascii="Calibri Light" w:hAnsi="Calibri Light" w:cs="Calibri Light"/>
                <w:b/>
                <w:bCs/>
                <w:color w:val="2F5496" w:themeColor="accent1" w:themeShade="BF"/>
                <w:sz w:val="24"/>
                <w:szCs w:val="24"/>
              </w:rPr>
              <w:t xml:space="preserve">the Local Planning Authority </w:t>
            </w:r>
            <w:r w:rsidRPr="003B6CCA">
              <w:rPr>
                <w:rFonts w:ascii="Calibri Light" w:hAnsi="Calibri Light" w:cs="Calibri Light"/>
                <w:b/>
                <w:bCs/>
                <w:color w:val="2F5496" w:themeColor="accent1" w:themeShade="BF"/>
                <w:sz w:val="24"/>
                <w:szCs w:val="24"/>
              </w:rPr>
              <w:t>and other</w:t>
            </w:r>
            <w:r>
              <w:rPr>
                <w:rFonts w:ascii="Calibri Light" w:hAnsi="Calibri Light" w:cs="Calibri Light"/>
                <w:b/>
                <w:bCs/>
                <w:color w:val="2F5496" w:themeColor="accent1" w:themeShade="BF"/>
                <w:sz w:val="24"/>
                <w:szCs w:val="24"/>
              </w:rPr>
              <w:t xml:space="preserve"> interested parties and individuals</w:t>
            </w:r>
            <w:r w:rsidRPr="003B6CCA">
              <w:rPr>
                <w:rFonts w:ascii="Calibri Light" w:hAnsi="Calibri Light" w:cs="Calibri Light"/>
                <w:b/>
                <w:bCs/>
                <w:color w:val="2F5496" w:themeColor="accent1" w:themeShade="BF"/>
                <w:sz w:val="24"/>
                <w:szCs w:val="24"/>
              </w:rPr>
              <w:t xml:space="preserve"> t</w:t>
            </w:r>
            <w:r>
              <w:rPr>
                <w:rFonts w:ascii="Calibri Light" w:hAnsi="Calibri Light" w:cs="Calibri Light"/>
                <w:b/>
                <w:bCs/>
                <w:color w:val="2F5496" w:themeColor="accent1" w:themeShade="BF"/>
                <w:sz w:val="24"/>
                <w:szCs w:val="24"/>
              </w:rPr>
              <w:t>o identify and protect trees and woodlands of amenity value in the parish</w:t>
            </w:r>
            <w:r w:rsidRPr="003B6CCA">
              <w:rPr>
                <w:rFonts w:ascii="Calibri Light" w:hAnsi="Calibri Light" w:cs="Calibri Light"/>
                <w:b/>
                <w:bCs/>
                <w:color w:val="2F5496" w:themeColor="accent1" w:themeShade="BF"/>
                <w:sz w:val="24"/>
                <w:szCs w:val="24"/>
              </w:rPr>
              <w:t xml:space="preserve"> </w:t>
            </w:r>
            <w:proofErr w:type="gramStart"/>
            <w:r>
              <w:rPr>
                <w:rFonts w:ascii="Calibri Light" w:hAnsi="Calibri Light" w:cs="Calibri Light"/>
                <w:b/>
                <w:bCs/>
                <w:color w:val="2F5496" w:themeColor="accent1" w:themeShade="BF"/>
                <w:sz w:val="24"/>
                <w:szCs w:val="24"/>
              </w:rPr>
              <w:t>by the use of</w:t>
            </w:r>
            <w:proofErr w:type="gramEnd"/>
            <w:r>
              <w:rPr>
                <w:rFonts w:ascii="Calibri Light" w:hAnsi="Calibri Light" w:cs="Calibri Light"/>
                <w:b/>
                <w:bCs/>
                <w:color w:val="2F5496" w:themeColor="accent1" w:themeShade="BF"/>
                <w:sz w:val="24"/>
                <w:szCs w:val="24"/>
              </w:rPr>
              <w:t xml:space="preserve"> </w:t>
            </w:r>
            <w:r w:rsidRPr="003B6CCA">
              <w:rPr>
                <w:rFonts w:ascii="Calibri Light" w:hAnsi="Calibri Light" w:cs="Calibri Light"/>
                <w:b/>
                <w:bCs/>
                <w:color w:val="2F5496" w:themeColor="accent1" w:themeShade="BF"/>
                <w:sz w:val="24"/>
                <w:szCs w:val="24"/>
              </w:rPr>
              <w:t>T</w:t>
            </w:r>
            <w:r>
              <w:rPr>
                <w:rFonts w:ascii="Calibri Light" w:hAnsi="Calibri Light" w:cs="Calibri Light"/>
                <w:b/>
                <w:bCs/>
                <w:color w:val="2F5496" w:themeColor="accent1" w:themeShade="BF"/>
                <w:sz w:val="24"/>
                <w:szCs w:val="24"/>
              </w:rPr>
              <w:t xml:space="preserve">ree </w:t>
            </w:r>
            <w:r w:rsidRPr="003B6CCA">
              <w:rPr>
                <w:rFonts w:ascii="Calibri Light" w:hAnsi="Calibri Light" w:cs="Calibri Light"/>
                <w:b/>
                <w:bCs/>
                <w:color w:val="2F5496" w:themeColor="accent1" w:themeShade="BF"/>
                <w:sz w:val="24"/>
                <w:szCs w:val="24"/>
              </w:rPr>
              <w:t>P</w:t>
            </w:r>
            <w:r>
              <w:rPr>
                <w:rFonts w:ascii="Calibri Light" w:hAnsi="Calibri Light" w:cs="Calibri Light"/>
                <w:b/>
                <w:bCs/>
                <w:color w:val="2F5496" w:themeColor="accent1" w:themeShade="BF"/>
                <w:sz w:val="24"/>
                <w:szCs w:val="24"/>
              </w:rPr>
              <w:t xml:space="preserve">reservation </w:t>
            </w:r>
            <w:r w:rsidRPr="003B6CCA">
              <w:rPr>
                <w:rFonts w:ascii="Calibri Light" w:hAnsi="Calibri Light" w:cs="Calibri Light"/>
                <w:b/>
                <w:bCs/>
                <w:color w:val="2F5496" w:themeColor="accent1" w:themeShade="BF"/>
                <w:sz w:val="24"/>
                <w:szCs w:val="24"/>
              </w:rPr>
              <w:t>O</w:t>
            </w:r>
            <w:r>
              <w:rPr>
                <w:rFonts w:ascii="Calibri Light" w:hAnsi="Calibri Light" w:cs="Calibri Light"/>
                <w:b/>
                <w:bCs/>
                <w:color w:val="2F5496" w:themeColor="accent1" w:themeShade="BF"/>
                <w:sz w:val="24"/>
                <w:szCs w:val="24"/>
              </w:rPr>
              <w:t>rder</w:t>
            </w:r>
            <w:r w:rsidRPr="003B6CCA">
              <w:rPr>
                <w:rFonts w:ascii="Calibri Light" w:hAnsi="Calibri Light" w:cs="Calibri Light"/>
                <w:b/>
                <w:bCs/>
                <w:color w:val="2F5496" w:themeColor="accent1" w:themeShade="BF"/>
                <w:sz w:val="24"/>
                <w:szCs w:val="24"/>
              </w:rPr>
              <w:t>s</w:t>
            </w:r>
            <w:r>
              <w:rPr>
                <w:rFonts w:ascii="Calibri Light" w:hAnsi="Calibri Light" w:cs="Calibri Light"/>
                <w:b/>
                <w:bCs/>
                <w:color w:val="2F5496" w:themeColor="accent1" w:themeShade="BF"/>
                <w:sz w:val="24"/>
                <w:szCs w:val="24"/>
              </w:rPr>
              <w:t>.</w:t>
            </w:r>
          </w:p>
          <w:p w14:paraId="2D234461" w14:textId="77777777" w:rsidR="00916FA1" w:rsidRDefault="00916FA1" w:rsidP="00916FA1">
            <w:pPr>
              <w:rPr>
                <w:rFonts w:ascii="Calibri Light" w:hAnsi="Calibri Light" w:cs="Calibri Light"/>
              </w:rPr>
            </w:pPr>
          </w:p>
        </w:tc>
      </w:tr>
    </w:tbl>
    <w:p w14:paraId="32751634" w14:textId="77777777" w:rsidR="00916FA1" w:rsidRPr="00916FA1" w:rsidRDefault="00916FA1" w:rsidP="00916FA1">
      <w:pPr>
        <w:spacing w:line="240" w:lineRule="auto"/>
        <w:rPr>
          <w:rFonts w:ascii="Calibri Light" w:hAnsi="Calibri Light" w:cs="Calibri Light"/>
        </w:rPr>
      </w:pPr>
    </w:p>
    <w:p w14:paraId="631AA7CE" w14:textId="77777777" w:rsidR="000150D9" w:rsidRPr="003C5272" w:rsidRDefault="000150D9" w:rsidP="000150D9">
      <w:pPr>
        <w:pStyle w:val="ListParagraph"/>
        <w:rPr>
          <w:rFonts w:ascii="Calibri Light" w:hAnsi="Calibri Light" w:cs="Calibri Light"/>
        </w:rPr>
      </w:pPr>
    </w:p>
    <w:p w14:paraId="1F29EA75" w14:textId="77777777" w:rsidR="000150D9" w:rsidRPr="00AE77B6" w:rsidRDefault="000150D9" w:rsidP="000150D9">
      <w:pPr>
        <w:pStyle w:val="ListParagraph"/>
        <w:spacing w:line="240" w:lineRule="auto"/>
        <w:rPr>
          <w:rFonts w:ascii="Calibri Light" w:hAnsi="Calibri Light" w:cs="Calibri Light"/>
        </w:rPr>
      </w:pPr>
    </w:p>
    <w:p w14:paraId="261452BD" w14:textId="1BB542D8" w:rsidR="000150D9" w:rsidRDefault="000150D9" w:rsidP="000150D9">
      <w:pPr>
        <w:pStyle w:val="ListParagraph"/>
        <w:numPr>
          <w:ilvl w:val="0"/>
          <w:numId w:val="1"/>
        </w:numPr>
        <w:spacing w:line="240" w:lineRule="auto"/>
        <w:rPr>
          <w:rFonts w:ascii="Calibri Light" w:hAnsi="Calibri Light" w:cs="Calibri Light"/>
        </w:rPr>
      </w:pPr>
      <w:r w:rsidRPr="00AE77B6">
        <w:rPr>
          <w:rFonts w:ascii="Calibri Light" w:hAnsi="Calibri Light" w:cs="Calibri Light"/>
        </w:rPr>
        <w:t xml:space="preserve">Furthermore, the Plan </w:t>
      </w:r>
      <w:r>
        <w:rPr>
          <w:rFonts w:ascii="Calibri Light" w:hAnsi="Calibri Light" w:cs="Calibri Light"/>
        </w:rPr>
        <w:t xml:space="preserve">strongly </w:t>
      </w:r>
      <w:r w:rsidRPr="00AE77B6">
        <w:rPr>
          <w:rFonts w:ascii="Calibri Light" w:hAnsi="Calibri Light" w:cs="Calibri Light"/>
        </w:rPr>
        <w:t xml:space="preserve">encourages the planting of </w:t>
      </w:r>
      <w:r>
        <w:rPr>
          <w:rFonts w:ascii="Calibri Light" w:hAnsi="Calibri Light" w:cs="Calibri Light"/>
        </w:rPr>
        <w:t xml:space="preserve">new trees in the Parish, both to compensate for the loss of existing trees due to disease and natural causes, and to increase the tree coverage of the Parish.  The Nidderdale AONB Woodland Opportunity Plan covers </w:t>
      </w:r>
      <w:proofErr w:type="gramStart"/>
      <w:r>
        <w:rPr>
          <w:rFonts w:ascii="Calibri Light" w:hAnsi="Calibri Light" w:cs="Calibri Light"/>
        </w:rPr>
        <w:t>all of</w:t>
      </w:r>
      <w:proofErr w:type="gramEnd"/>
      <w:r>
        <w:rPr>
          <w:rFonts w:ascii="Calibri Light" w:hAnsi="Calibri Light" w:cs="Calibri Light"/>
        </w:rPr>
        <w:t xml:space="preserve"> the </w:t>
      </w:r>
      <w:r w:rsidR="004B7C51">
        <w:rPr>
          <w:rFonts w:ascii="Calibri Light" w:hAnsi="Calibri Light" w:cs="Calibri Light"/>
        </w:rPr>
        <w:t>Parish and</w:t>
      </w:r>
      <w:r>
        <w:rPr>
          <w:rFonts w:ascii="Calibri Light" w:hAnsi="Calibri Light" w:cs="Calibri Light"/>
        </w:rPr>
        <w:t xml:space="preserve"> has an objective of increasing tree planting in appropriate areas to improve flood management and extend woodland habitats.  The Woodland Opportunity Plan identifies in detail which parts of the Parish are suited to tree planting and which are not.  The Plan is supporti</w:t>
      </w:r>
      <w:r w:rsidR="004817C7">
        <w:rPr>
          <w:rFonts w:ascii="Calibri Light" w:hAnsi="Calibri Light" w:cs="Calibri Light"/>
        </w:rPr>
        <w:t>ve</w:t>
      </w:r>
      <w:r>
        <w:rPr>
          <w:rFonts w:ascii="Calibri Light" w:hAnsi="Calibri Light" w:cs="Calibri Light"/>
        </w:rPr>
        <w:t xml:space="preserve"> of Nidderdale AONB’s efforts, and encourages the plan</w:t>
      </w:r>
      <w:r w:rsidR="004817C7">
        <w:rPr>
          <w:rFonts w:ascii="Calibri Light" w:hAnsi="Calibri Light" w:cs="Calibri Light"/>
        </w:rPr>
        <w:t>t</w:t>
      </w:r>
      <w:r>
        <w:rPr>
          <w:rFonts w:ascii="Calibri Light" w:hAnsi="Calibri Light" w:cs="Calibri Light"/>
        </w:rPr>
        <w:t xml:space="preserve">ing of broadleaved native </w:t>
      </w:r>
      <w:r w:rsidRPr="00AE77B6">
        <w:rPr>
          <w:rFonts w:ascii="Calibri Light" w:hAnsi="Calibri Light" w:cs="Calibri Light"/>
        </w:rPr>
        <w:t>species</w:t>
      </w:r>
      <w:r>
        <w:rPr>
          <w:rFonts w:ascii="Calibri Light" w:hAnsi="Calibri Light" w:cs="Calibri Light"/>
        </w:rPr>
        <w:t xml:space="preserve">, both those </w:t>
      </w:r>
      <w:r w:rsidRPr="00AE77B6">
        <w:rPr>
          <w:rFonts w:ascii="Calibri Light" w:hAnsi="Calibri Light" w:cs="Calibri Light"/>
        </w:rPr>
        <w:t>traditional to the local area</w:t>
      </w:r>
      <w:r w:rsidR="007523F6">
        <w:rPr>
          <w:rFonts w:ascii="Calibri Light" w:hAnsi="Calibri Light" w:cs="Calibri Light"/>
        </w:rPr>
        <w:t xml:space="preserve"> </w:t>
      </w:r>
      <w:r>
        <w:rPr>
          <w:rFonts w:ascii="Calibri Light" w:hAnsi="Calibri Light" w:cs="Calibri Light"/>
        </w:rPr>
        <w:t>and those potentially better suited to the future effects of climate change</w:t>
      </w:r>
      <w:r w:rsidRPr="00AE77B6">
        <w:rPr>
          <w:rFonts w:ascii="Calibri Light" w:hAnsi="Calibri Light" w:cs="Calibri Light"/>
        </w:rPr>
        <w:t xml:space="preserve">.  </w:t>
      </w:r>
      <w:r>
        <w:rPr>
          <w:rFonts w:ascii="Calibri Light" w:hAnsi="Calibri Light" w:cs="Calibri Light"/>
        </w:rPr>
        <w:t xml:space="preserve">Such native trees will reinforce the </w:t>
      </w:r>
      <w:r w:rsidRPr="00AE77B6">
        <w:rPr>
          <w:rFonts w:ascii="Calibri Light" w:hAnsi="Calibri Light" w:cs="Calibri Light"/>
        </w:rPr>
        <w:t xml:space="preserve">distinctive character of the parish and </w:t>
      </w:r>
      <w:r>
        <w:rPr>
          <w:rFonts w:ascii="Calibri Light" w:hAnsi="Calibri Light" w:cs="Calibri Light"/>
        </w:rPr>
        <w:t>are better</w:t>
      </w:r>
      <w:r w:rsidRPr="00AE77B6">
        <w:rPr>
          <w:rFonts w:ascii="Calibri Light" w:hAnsi="Calibri Light" w:cs="Calibri Light"/>
        </w:rPr>
        <w:t xml:space="preserve"> </w:t>
      </w:r>
      <w:r w:rsidRPr="00AE77B6">
        <w:rPr>
          <w:rFonts w:ascii="Calibri Light" w:hAnsi="Calibri Light" w:cs="Calibri Light"/>
        </w:rPr>
        <w:lastRenderedPageBreak/>
        <w:t>equipped to live with the local climate and soil types</w:t>
      </w:r>
      <w:r w:rsidR="005D4532">
        <w:rPr>
          <w:rFonts w:ascii="Calibri Light" w:hAnsi="Calibri Light" w:cs="Calibri Light"/>
        </w:rPr>
        <w:t>,</w:t>
      </w:r>
      <w:r w:rsidRPr="00AE77B6">
        <w:rPr>
          <w:rFonts w:ascii="Calibri Light" w:hAnsi="Calibri Light" w:cs="Calibri Light"/>
        </w:rPr>
        <w:t xml:space="preserve"> and support food and habitats for</w:t>
      </w:r>
      <w:r w:rsidR="00E12460">
        <w:rPr>
          <w:rFonts w:ascii="Calibri Light" w:hAnsi="Calibri Light" w:cs="Calibri Light"/>
        </w:rPr>
        <w:t xml:space="preserve"> wildflowers</w:t>
      </w:r>
      <w:r w:rsidRPr="00AE77B6">
        <w:rPr>
          <w:rFonts w:ascii="Calibri Light" w:hAnsi="Calibri Light" w:cs="Calibri Light"/>
        </w:rPr>
        <w:t xml:space="preserve"> and wildlife. </w:t>
      </w:r>
    </w:p>
    <w:p w14:paraId="729DC2B1" w14:textId="77777777" w:rsidR="000150D9" w:rsidRDefault="000150D9"/>
    <w:sectPr w:rsidR="000150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B88FC" w14:textId="77777777" w:rsidR="007F602E" w:rsidRDefault="007F602E" w:rsidP="000150D9">
      <w:pPr>
        <w:spacing w:after="0" w:line="240" w:lineRule="auto"/>
      </w:pPr>
      <w:r>
        <w:separator/>
      </w:r>
    </w:p>
  </w:endnote>
  <w:endnote w:type="continuationSeparator" w:id="0">
    <w:p w14:paraId="72186849" w14:textId="77777777" w:rsidR="007F602E" w:rsidRDefault="007F602E" w:rsidP="00015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Font Awesome 5 Free">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9E1C7" w14:textId="77777777" w:rsidR="007F602E" w:rsidRDefault="007F602E" w:rsidP="000150D9">
      <w:pPr>
        <w:spacing w:after="0" w:line="240" w:lineRule="auto"/>
      </w:pPr>
      <w:r>
        <w:separator/>
      </w:r>
    </w:p>
  </w:footnote>
  <w:footnote w:type="continuationSeparator" w:id="0">
    <w:p w14:paraId="58F9D805" w14:textId="77777777" w:rsidR="007F602E" w:rsidRDefault="007F602E" w:rsidP="000150D9">
      <w:pPr>
        <w:spacing w:after="0" w:line="240" w:lineRule="auto"/>
      </w:pPr>
      <w:r>
        <w:continuationSeparator/>
      </w:r>
    </w:p>
  </w:footnote>
  <w:footnote w:id="1">
    <w:p w14:paraId="24F119AA" w14:textId="00145D10" w:rsidR="000150D9" w:rsidRPr="00B527FC" w:rsidRDefault="000150D9" w:rsidP="000150D9">
      <w:pPr>
        <w:pStyle w:val="FootnoteText"/>
        <w:rPr>
          <w:rFonts w:ascii="Calibri Light" w:hAnsi="Calibri Light" w:cs="Calibri Light"/>
          <w:sz w:val="18"/>
          <w:szCs w:val="18"/>
        </w:rPr>
      </w:pPr>
      <w:r w:rsidRPr="00B527FC">
        <w:rPr>
          <w:rStyle w:val="FootnoteReference"/>
          <w:rFonts w:asciiTheme="majorHAnsi" w:hAnsiTheme="majorHAnsi" w:cstheme="majorHAnsi"/>
          <w:sz w:val="18"/>
          <w:szCs w:val="18"/>
        </w:rPr>
        <w:footnoteRef/>
      </w:r>
      <w:hyperlink r:id="rId1" w:history="1">
        <w:r w:rsidR="00AD207B" w:rsidRPr="00AD207B">
          <w:rPr>
            <w:rStyle w:val="Hyperlink"/>
            <w:rFonts w:ascii="Calibri Light" w:hAnsi="Calibri Light" w:cs="Calibri Light"/>
            <w:sz w:val="18"/>
            <w:szCs w:val="18"/>
          </w:rPr>
          <w:t>https://www.northyorks.gov.uk/sites/default/files/fileroot/planning_migrated/heritage_conservation_areas_and_listed_buildings/9%20Laverton%20Upland%20Fringe.pdf</w:t>
        </w:r>
      </w:hyperlink>
    </w:p>
  </w:footnote>
  <w:footnote w:id="2">
    <w:p w14:paraId="507251D1" w14:textId="13185739" w:rsidR="000150D9" w:rsidRPr="0015513F" w:rsidRDefault="000150D9" w:rsidP="00535592">
      <w:pPr>
        <w:pStyle w:val="FootnoteText"/>
        <w:ind w:left="1440"/>
        <w:rPr>
          <w:rFonts w:ascii="Calibri Light" w:hAnsi="Calibri Light" w:cs="Calibri Light"/>
          <w:sz w:val="18"/>
          <w:szCs w:val="18"/>
        </w:rPr>
      </w:pPr>
      <w:r w:rsidRPr="00B527FC">
        <w:rPr>
          <w:rStyle w:val="FootnoteReference"/>
          <w:rFonts w:ascii="Calibri Light" w:hAnsi="Calibri Light" w:cs="Calibri Light"/>
          <w:sz w:val="18"/>
          <w:szCs w:val="18"/>
        </w:rPr>
        <w:footnoteRef/>
      </w:r>
      <w:hyperlink r:id="rId2" w:history="1">
        <w:r w:rsidR="005D5B33" w:rsidRPr="00C37800">
          <w:rPr>
            <w:rStyle w:val="Hyperlink"/>
            <w:rFonts w:ascii="Calibri Light" w:hAnsi="Calibri Light" w:cs="Calibri Light"/>
            <w:sz w:val="18"/>
            <w:szCs w:val="18"/>
          </w:rPr>
          <w:t>https://www.northyorks.gov.uk/sites/default/files/fileroot/planning_migrated/heritage_conservation_areas_and_listed_buildings/32%20Skelding%2C%20Galphay%20and%20Lumley%20Moors%20Upland%20Fringe.pdf</w:t>
        </w:r>
      </w:hyperlink>
    </w:p>
  </w:footnote>
  <w:footnote w:id="3">
    <w:p w14:paraId="4CB9AE92" w14:textId="72787655" w:rsidR="000150D9" w:rsidRPr="0015513F" w:rsidRDefault="000150D9" w:rsidP="000150D9">
      <w:pPr>
        <w:pStyle w:val="FootnoteText"/>
        <w:rPr>
          <w:rFonts w:ascii="Calibri Light" w:hAnsi="Calibri Light" w:cs="Calibri Light"/>
          <w:sz w:val="18"/>
          <w:szCs w:val="18"/>
        </w:rPr>
      </w:pPr>
      <w:r w:rsidRPr="00B527FC">
        <w:rPr>
          <w:rStyle w:val="FootnoteReference"/>
          <w:rFonts w:ascii="Calibri Light" w:hAnsi="Calibri Light" w:cs="Calibri Light"/>
          <w:sz w:val="18"/>
          <w:szCs w:val="18"/>
        </w:rPr>
        <w:footnoteRef/>
      </w:r>
      <w:r w:rsidRPr="00B527FC">
        <w:rPr>
          <w:rFonts w:ascii="Calibri Light" w:hAnsi="Calibri Light" w:cs="Calibri Light"/>
          <w:sz w:val="18"/>
          <w:szCs w:val="18"/>
        </w:rPr>
        <w:t xml:space="preserve"> </w:t>
      </w:r>
      <w:hyperlink r:id="rId3" w:history="1">
        <w:r w:rsidR="00625A3C" w:rsidRPr="00625A3C">
          <w:rPr>
            <w:rStyle w:val="Hyperlink"/>
            <w:rFonts w:ascii="Calibri Light" w:hAnsi="Calibri Light" w:cs="Calibri Light"/>
            <w:sz w:val="18"/>
            <w:szCs w:val="18"/>
          </w:rPr>
          <w:t>https://www.northyorks.gov.uk/sites/default/files/fileroot/planning_migrated/heritage_conservation_areas_and_listed_buildings/34%20Kirkby%20Malzeard%20Parliamentary%20Enclosure.pdf</w:t>
        </w:r>
      </w:hyperlink>
    </w:p>
  </w:footnote>
  <w:footnote w:id="4">
    <w:p w14:paraId="0A6AE33F" w14:textId="78120CD3" w:rsidR="000150D9" w:rsidRPr="008C3DB7" w:rsidRDefault="000150D9" w:rsidP="000150D9">
      <w:pPr>
        <w:pStyle w:val="FootnoteText"/>
        <w:rPr>
          <w:rFonts w:asciiTheme="majorHAnsi" w:hAnsiTheme="majorHAnsi" w:cstheme="majorHAnsi"/>
          <w:sz w:val="18"/>
          <w:szCs w:val="18"/>
        </w:rPr>
      </w:pPr>
      <w:r w:rsidRPr="00747A27">
        <w:rPr>
          <w:rStyle w:val="FootnoteReference"/>
          <w:rFonts w:ascii="Calibri Light" w:hAnsi="Calibri Light" w:cs="Calibri Light"/>
          <w:sz w:val="18"/>
          <w:szCs w:val="18"/>
        </w:rPr>
        <w:footnoteRef/>
      </w:r>
      <w:r w:rsidRPr="0015513F">
        <w:rPr>
          <w:rFonts w:ascii="Calibri Light" w:hAnsi="Calibri Light" w:cs="Calibri Light"/>
          <w:sz w:val="18"/>
          <w:szCs w:val="18"/>
        </w:rPr>
        <w:t xml:space="preserve"> </w:t>
      </w:r>
      <w:hyperlink r:id="rId4" w:history="1">
        <w:r w:rsidR="00F302A4" w:rsidRPr="00F302A4">
          <w:rPr>
            <w:rStyle w:val="Hyperlink"/>
            <w:rFonts w:ascii="Calibri Light" w:hAnsi="Calibri Light" w:cs="Calibri Light"/>
            <w:sz w:val="18"/>
            <w:szCs w:val="18"/>
          </w:rPr>
          <w:t>https://www.northyorks.gov.uk/sites/default/files/fileroot/planning_migrated/heritage_conservation_areas_and_listed_buildings/35%20Kirkby%20Malzeard%20and%20Grewelthorpe.pdf</w:t>
        </w:r>
      </w:hyperlink>
    </w:p>
  </w:footnote>
  <w:footnote w:id="5">
    <w:p w14:paraId="419C90F3" w14:textId="77777777" w:rsidR="000150D9" w:rsidRPr="0015513F" w:rsidRDefault="000150D9" w:rsidP="000150D9">
      <w:pPr>
        <w:pStyle w:val="FootnoteText"/>
        <w:rPr>
          <w:rFonts w:asciiTheme="majorHAnsi" w:hAnsiTheme="majorHAnsi" w:cstheme="majorHAnsi"/>
          <w:sz w:val="18"/>
          <w:szCs w:val="18"/>
        </w:rPr>
      </w:pPr>
      <w:r w:rsidRPr="0015513F">
        <w:rPr>
          <w:rStyle w:val="FootnoteReference"/>
          <w:rFonts w:asciiTheme="majorHAnsi" w:hAnsiTheme="majorHAnsi" w:cstheme="majorHAnsi"/>
          <w:sz w:val="18"/>
          <w:szCs w:val="18"/>
        </w:rPr>
        <w:footnoteRef/>
      </w:r>
      <w:hyperlink r:id="rId5" w:history="1">
        <w:r w:rsidRPr="0015513F">
          <w:rPr>
            <w:rStyle w:val="Hyperlink"/>
            <w:rFonts w:asciiTheme="majorHAnsi" w:hAnsiTheme="majorHAnsi" w:cstheme="majorHAnsi"/>
            <w:sz w:val="18"/>
            <w:szCs w:val="18"/>
          </w:rPr>
          <w:t>National Planning Policy Framework - Guidance - GOV.UK (www.gov.uk)</w:t>
        </w:r>
      </w:hyperlink>
    </w:p>
  </w:footnote>
  <w:footnote w:id="6">
    <w:p w14:paraId="2E71826F" w14:textId="77777777" w:rsidR="000150D9" w:rsidRPr="00B622F2" w:rsidRDefault="000150D9" w:rsidP="000150D9">
      <w:pPr>
        <w:pStyle w:val="FootnoteText"/>
        <w:rPr>
          <w:rFonts w:ascii="Calibri Light" w:hAnsi="Calibri Light" w:cs="Calibri Light"/>
          <w:sz w:val="18"/>
          <w:szCs w:val="18"/>
        </w:rPr>
      </w:pPr>
      <w:r w:rsidRPr="00B622F2">
        <w:rPr>
          <w:rStyle w:val="FootnoteReference"/>
          <w:rFonts w:ascii="Calibri Light" w:hAnsi="Calibri Light" w:cs="Calibri Light"/>
          <w:sz w:val="18"/>
          <w:szCs w:val="18"/>
        </w:rPr>
        <w:footnoteRef/>
      </w:r>
      <w:r w:rsidRPr="00B622F2">
        <w:rPr>
          <w:rFonts w:ascii="Calibri Light" w:hAnsi="Calibri Light" w:cs="Calibri Light"/>
          <w:sz w:val="18"/>
          <w:szCs w:val="18"/>
        </w:rPr>
        <w:t xml:space="preserve"> </w:t>
      </w:r>
      <w:hyperlink r:id="rId6" w:history="1">
        <w:r w:rsidRPr="001711A6">
          <w:rPr>
            <w:rStyle w:val="Hyperlink"/>
            <w:rFonts w:ascii="Calibri Light" w:hAnsi="Calibri Light" w:cs="Calibri Light"/>
            <w:color w:val="auto"/>
            <w:sz w:val="18"/>
            <w:szCs w:val="18"/>
          </w:rPr>
          <w:t>Dark skies - Nidderdale AONB</w:t>
        </w:r>
      </w:hyperlink>
    </w:p>
  </w:footnote>
  <w:footnote w:id="7">
    <w:p w14:paraId="53A5B317" w14:textId="79B4A782" w:rsidR="000150D9" w:rsidRPr="00B622F2" w:rsidRDefault="000150D9" w:rsidP="000150D9">
      <w:pPr>
        <w:pStyle w:val="FootnoteText"/>
        <w:rPr>
          <w:rFonts w:ascii="Calibri Light" w:hAnsi="Calibri Light" w:cs="Calibri Light"/>
          <w:sz w:val="18"/>
          <w:szCs w:val="18"/>
        </w:rPr>
      </w:pPr>
      <w:r w:rsidRPr="00701801">
        <w:rPr>
          <w:rStyle w:val="FootnoteReference"/>
          <w:rFonts w:asciiTheme="majorHAnsi" w:hAnsiTheme="majorHAnsi" w:cstheme="majorHAnsi"/>
          <w:sz w:val="18"/>
          <w:szCs w:val="18"/>
        </w:rPr>
        <w:footnoteRef/>
      </w:r>
      <w:r w:rsidRPr="00701801">
        <w:rPr>
          <w:rFonts w:asciiTheme="majorHAnsi" w:hAnsiTheme="majorHAnsi" w:cstheme="majorHAnsi"/>
          <w:sz w:val="18"/>
          <w:szCs w:val="18"/>
        </w:rPr>
        <w:t xml:space="preserve"> </w:t>
      </w:r>
      <w:hyperlink r:id="rId7" w:history="1">
        <w:r w:rsidR="00257CAF" w:rsidRPr="00257CAF">
          <w:rPr>
            <w:rStyle w:val="Hyperlink"/>
            <w:rFonts w:asciiTheme="majorHAnsi" w:hAnsiTheme="majorHAnsi" w:cstheme="majorHAnsi"/>
            <w:sz w:val="18"/>
            <w:szCs w:val="18"/>
          </w:rPr>
          <w:t>https://nightblight.cpre.org.uk/maps/</w:t>
        </w:r>
      </w:hyperlink>
    </w:p>
  </w:footnote>
  <w:footnote w:id="8">
    <w:p w14:paraId="3734EDFB" w14:textId="2B8176A9" w:rsidR="00916FA1" w:rsidRPr="00B622F2" w:rsidRDefault="00916FA1" w:rsidP="00916FA1">
      <w:pPr>
        <w:pStyle w:val="FootnoteText"/>
        <w:rPr>
          <w:rFonts w:ascii="Calibri Light" w:hAnsi="Calibri Light" w:cs="Calibri Light"/>
          <w:sz w:val="18"/>
          <w:szCs w:val="18"/>
        </w:rPr>
      </w:pPr>
      <w:r w:rsidRPr="00B622F2">
        <w:rPr>
          <w:rStyle w:val="FootnoteReference"/>
          <w:rFonts w:ascii="Calibri Light" w:hAnsi="Calibri Light" w:cs="Calibri Light"/>
          <w:sz w:val="18"/>
          <w:szCs w:val="18"/>
        </w:rPr>
        <w:footnoteRef/>
      </w:r>
      <w:r w:rsidRPr="00B622F2">
        <w:rPr>
          <w:rFonts w:ascii="Calibri Light" w:hAnsi="Calibri Light" w:cs="Calibri Light"/>
          <w:sz w:val="18"/>
          <w:szCs w:val="18"/>
        </w:rPr>
        <w:t>The Institute of Lighting Professionals has produced guidance on acceptable levels of lighting for different areas (environmental zones).  These can be found at</w:t>
      </w:r>
      <w:r w:rsidR="004E4CA4">
        <w:rPr>
          <w:rFonts w:ascii="Calibri Light" w:hAnsi="Calibri Light" w:cs="Calibri Light"/>
          <w:sz w:val="18"/>
          <w:szCs w:val="18"/>
        </w:rPr>
        <w:t xml:space="preserve"> </w:t>
      </w:r>
      <w:hyperlink r:id="rId8" w:history="1">
        <w:r w:rsidR="004E4CA4" w:rsidRPr="004E4CA4">
          <w:rPr>
            <w:rStyle w:val="Hyperlink"/>
            <w:rFonts w:ascii="Calibri Light" w:hAnsi="Calibri Light" w:cs="Calibri Light"/>
            <w:sz w:val="18"/>
            <w:szCs w:val="18"/>
          </w:rPr>
          <w:t>https://theilp.org.uk/</w:t>
        </w:r>
      </w:hyperlink>
    </w:p>
  </w:footnote>
  <w:footnote w:id="9">
    <w:p w14:paraId="6C7CA055" w14:textId="77777777" w:rsidR="000150D9" w:rsidRPr="00B622F2" w:rsidRDefault="000150D9" w:rsidP="000150D9">
      <w:pPr>
        <w:pStyle w:val="FootnoteText"/>
        <w:jc w:val="left"/>
        <w:rPr>
          <w:rFonts w:ascii="Calibri Light" w:hAnsi="Calibri Light" w:cs="Calibri Light"/>
          <w:sz w:val="18"/>
          <w:szCs w:val="18"/>
        </w:rPr>
      </w:pPr>
      <w:r w:rsidRPr="00B622F2">
        <w:rPr>
          <w:rStyle w:val="FootnoteReference"/>
          <w:rFonts w:ascii="Calibri Light" w:hAnsi="Calibri Light" w:cs="Calibri Light"/>
          <w:sz w:val="18"/>
          <w:szCs w:val="18"/>
        </w:rPr>
        <w:footnoteRef/>
      </w:r>
      <w:r w:rsidRPr="00B622F2">
        <w:rPr>
          <w:rFonts w:ascii="Calibri Light" w:hAnsi="Calibri Light" w:cs="Calibri Light"/>
          <w:sz w:val="18"/>
          <w:szCs w:val="18"/>
        </w:rPr>
        <w:t xml:space="preserve"> </w:t>
      </w:r>
      <w:r w:rsidRPr="0016425B">
        <w:rPr>
          <w:rStyle w:val="Strong"/>
          <w:rFonts w:ascii="Calibri Light" w:hAnsi="Calibri Light" w:cs="Calibri Light"/>
          <w:b w:val="0"/>
          <w:bCs w:val="0"/>
          <w:sz w:val="18"/>
          <w:szCs w:val="18"/>
        </w:rPr>
        <w:t>Priority habitats</w:t>
      </w:r>
      <w:r w:rsidRPr="00B622F2">
        <w:rPr>
          <w:rFonts w:ascii="Calibri Light" w:hAnsi="Calibri Light" w:cs="Calibri Light"/>
          <w:b/>
          <w:bCs/>
          <w:sz w:val="18"/>
          <w:szCs w:val="18"/>
          <w:shd w:val="clear" w:color="auto" w:fill="FFFFFF"/>
        </w:rPr>
        <w:t xml:space="preserve"> </w:t>
      </w:r>
      <w:r w:rsidRPr="00B622F2">
        <w:rPr>
          <w:rFonts w:ascii="Calibri Light" w:hAnsi="Calibri Light" w:cs="Calibri Light"/>
          <w:sz w:val="18"/>
          <w:szCs w:val="18"/>
          <w:shd w:val="clear" w:color="auto" w:fill="FFFFFF"/>
        </w:rPr>
        <w:t xml:space="preserve">cover a wide range of semi-natural </w:t>
      </w:r>
      <w:r w:rsidRPr="0016425B">
        <w:rPr>
          <w:rStyle w:val="Strong"/>
          <w:rFonts w:ascii="Calibri Light" w:hAnsi="Calibri Light" w:cs="Calibri Light"/>
          <w:b w:val="0"/>
          <w:bCs w:val="0"/>
          <w:sz w:val="18"/>
          <w:szCs w:val="18"/>
        </w:rPr>
        <w:t>habitat</w:t>
      </w:r>
      <w:r w:rsidRPr="0016425B">
        <w:rPr>
          <w:rFonts w:ascii="Calibri Light" w:hAnsi="Calibri Light" w:cs="Calibri Light"/>
          <w:b/>
          <w:bCs/>
          <w:sz w:val="18"/>
          <w:szCs w:val="18"/>
          <w:shd w:val="clear" w:color="auto" w:fill="FFFFFF"/>
        </w:rPr>
        <w:t xml:space="preserve"> </w:t>
      </w:r>
      <w:r w:rsidRPr="00B622F2">
        <w:rPr>
          <w:rFonts w:ascii="Calibri Light" w:hAnsi="Calibri Light" w:cs="Calibri Light"/>
          <w:sz w:val="18"/>
          <w:szCs w:val="18"/>
          <w:shd w:val="clear" w:color="auto" w:fill="FFFFFF"/>
        </w:rPr>
        <w:t>types that have been identified as being the most threatened and requiring conservation action under the UK Biodiversity Action Plan (BAP)</w:t>
      </w:r>
    </w:p>
  </w:footnote>
  <w:footnote w:id="10">
    <w:p w14:paraId="041FC21C" w14:textId="77777777" w:rsidR="000150D9" w:rsidRPr="00B02D81" w:rsidRDefault="000150D9" w:rsidP="000150D9">
      <w:pPr>
        <w:pStyle w:val="FootnoteText"/>
        <w:rPr>
          <w:rFonts w:asciiTheme="majorHAnsi" w:hAnsiTheme="majorHAnsi" w:cstheme="majorHAnsi"/>
          <w:sz w:val="18"/>
          <w:szCs w:val="18"/>
        </w:rPr>
      </w:pPr>
      <w:r>
        <w:rPr>
          <w:rStyle w:val="FootnoteReference"/>
        </w:rPr>
        <w:footnoteRef/>
      </w:r>
      <w:r>
        <w:t xml:space="preserve"> </w:t>
      </w:r>
      <w:r w:rsidRPr="00B02D81">
        <w:rPr>
          <w:rFonts w:asciiTheme="majorHAnsi" w:hAnsiTheme="majorHAnsi" w:cstheme="majorHAnsi"/>
          <w:sz w:val="18"/>
          <w:szCs w:val="18"/>
        </w:rPr>
        <w:t xml:space="preserve">A SINC is the name given to a Local Wildlife Site in North Yorkshire. </w:t>
      </w:r>
      <w:r>
        <w:rPr>
          <w:rFonts w:asciiTheme="majorHAnsi" w:hAnsiTheme="majorHAnsi" w:cstheme="majorHAnsi"/>
          <w:sz w:val="18"/>
          <w:szCs w:val="18"/>
        </w:rPr>
        <w:t>Nationally they are more commonly known as Local Wildlife Sites.</w:t>
      </w:r>
    </w:p>
  </w:footnote>
  <w:footnote w:id="11">
    <w:p w14:paraId="51666EEF" w14:textId="77777777" w:rsidR="000150D9" w:rsidRPr="005F6D8F" w:rsidRDefault="000150D9" w:rsidP="000150D9">
      <w:pPr>
        <w:pStyle w:val="FootnoteText"/>
        <w:rPr>
          <w:rFonts w:asciiTheme="majorHAnsi" w:hAnsiTheme="majorHAnsi" w:cstheme="majorHAnsi"/>
          <w:sz w:val="18"/>
          <w:szCs w:val="18"/>
        </w:rPr>
      </w:pPr>
      <w:r>
        <w:rPr>
          <w:rStyle w:val="FootnoteReference"/>
        </w:rPr>
        <w:footnoteRef/>
      </w:r>
      <w:r w:rsidRPr="005F6D8F">
        <w:rPr>
          <w:rFonts w:asciiTheme="majorHAnsi" w:hAnsiTheme="majorHAnsi" w:cstheme="majorHAnsi"/>
          <w:sz w:val="18"/>
          <w:szCs w:val="18"/>
        </w:rPr>
        <w:t>https://www.gov.uk/guidance/biodiversity-metric-calculate-the-biodiversity-net-gain-of-a-project-or-development#use-the-metric</w:t>
      </w:r>
    </w:p>
  </w:footnote>
  <w:footnote w:id="12">
    <w:p w14:paraId="61BA9A98" w14:textId="7E287059" w:rsidR="000150D9" w:rsidRPr="00B622F2" w:rsidRDefault="000150D9" w:rsidP="000150D9">
      <w:pPr>
        <w:pStyle w:val="FootnoteText"/>
        <w:rPr>
          <w:rFonts w:ascii="Calibri Light" w:hAnsi="Calibri Light" w:cs="Calibri Light"/>
          <w:sz w:val="18"/>
          <w:szCs w:val="18"/>
        </w:rPr>
      </w:pPr>
      <w:r w:rsidRPr="00747A27">
        <w:rPr>
          <w:rStyle w:val="FootnoteReference"/>
          <w:rFonts w:ascii="Calibri Light" w:hAnsi="Calibri Light" w:cs="Calibri Light"/>
          <w:sz w:val="18"/>
          <w:szCs w:val="18"/>
        </w:rPr>
        <w:footnoteRef/>
      </w:r>
      <w:r w:rsidRPr="00D2774F">
        <w:rPr>
          <w:rFonts w:ascii="Calibri Light" w:hAnsi="Calibri Light" w:cs="Calibri Light"/>
          <w:sz w:val="18"/>
          <w:szCs w:val="18"/>
        </w:rPr>
        <w:t xml:space="preserve"> </w:t>
      </w:r>
      <w:hyperlink r:id="rId9" w:history="1">
        <w:r w:rsidR="00C43A58" w:rsidRPr="00C43A58">
          <w:rPr>
            <w:rStyle w:val="Hyperlink"/>
            <w:rFonts w:ascii="Calibri Light" w:hAnsi="Calibri Light" w:cs="Calibri Light"/>
            <w:sz w:val="18"/>
            <w:szCs w:val="18"/>
          </w:rPr>
          <w:t>https://www.northyorks.gov.uk/sites/default/files/fileroot/planning_migrated/heritage_conservation_areas_and_listed_buildings/35%20Kirkby%20Malzeard%20and%20Grewelthorpe.pdf</w:t>
        </w:r>
      </w:hyperlink>
    </w:p>
  </w:footnote>
  <w:footnote w:id="13">
    <w:p w14:paraId="18DA4654" w14:textId="77777777" w:rsidR="008B7DF7" w:rsidRPr="00E12460" w:rsidRDefault="008B7DF7" w:rsidP="008B7DF7">
      <w:pPr>
        <w:pStyle w:val="FootnoteText"/>
      </w:pPr>
      <w:r w:rsidRPr="00E12460">
        <w:rPr>
          <w:rStyle w:val="FootnoteReference"/>
        </w:rPr>
        <w:footnoteRef/>
      </w:r>
      <w:r w:rsidRPr="00E12460">
        <w:t xml:space="preserve"> </w:t>
      </w:r>
      <w:hyperlink r:id="rId10" w:history="1">
        <w:r w:rsidRPr="00E12460">
          <w:rPr>
            <w:rStyle w:val="Hyperlink"/>
            <w:color w:val="auto"/>
            <w:sz w:val="18"/>
            <w:szCs w:val="18"/>
          </w:rPr>
          <w:t>https://www.gov.uk/guidance/countryside-hedgerows-regulation-and-management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63E83"/>
    <w:multiLevelType w:val="multilevel"/>
    <w:tmpl w:val="AA38DA46"/>
    <w:lvl w:ilvl="0">
      <w:start w:val="1"/>
      <w:numFmt w:val="bullet"/>
      <w:lvlText w:val=""/>
      <w:lvlJc w:val="left"/>
      <w:rPr>
        <w:rFonts w:ascii="Symbol" w:hAnsi="Symbol" w:hint="default"/>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 w15:restartNumberingAfterBreak="0">
    <w:nsid w:val="0C8616FC"/>
    <w:multiLevelType w:val="hybridMultilevel"/>
    <w:tmpl w:val="D5D8425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1BB5B6C"/>
    <w:multiLevelType w:val="hybridMultilevel"/>
    <w:tmpl w:val="F77271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DB7A74"/>
    <w:multiLevelType w:val="hybridMultilevel"/>
    <w:tmpl w:val="0E02C3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91C7564"/>
    <w:multiLevelType w:val="hybridMultilevel"/>
    <w:tmpl w:val="E124A894"/>
    <w:lvl w:ilvl="0" w:tplc="E020E0AA">
      <w:start w:val="2"/>
      <w:numFmt w:val="decimal"/>
      <w:lvlText w:val="%1."/>
      <w:lvlJc w:val="left"/>
      <w:pPr>
        <w:ind w:left="720" w:hanging="720"/>
      </w:pPr>
      <w:rPr>
        <w:rFonts w:ascii="Calibri Light" w:eastAsia="SimSun" w:hAnsi="Calibri Light" w:cs="Calibri Light" w:hint="default"/>
        <w:b w:val="0"/>
        <w:bCs w:val="0"/>
        <w:i w:val="0"/>
        <w:iCs w:val="0"/>
        <w:color w:val="auto"/>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A31036"/>
    <w:multiLevelType w:val="hybridMultilevel"/>
    <w:tmpl w:val="1C5094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5514E09"/>
    <w:multiLevelType w:val="hybridMultilevel"/>
    <w:tmpl w:val="04464F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8AC7680"/>
    <w:multiLevelType w:val="hybridMultilevel"/>
    <w:tmpl w:val="CA06DF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FFE59C8"/>
    <w:multiLevelType w:val="multilevel"/>
    <w:tmpl w:val="AA38DA46"/>
    <w:lvl w:ilvl="0">
      <w:start w:val="1"/>
      <w:numFmt w:val="bullet"/>
      <w:lvlText w:val=""/>
      <w:lvlJc w:val="left"/>
      <w:rPr>
        <w:rFonts w:ascii="Symbol" w:hAnsi="Symbol" w:hint="default"/>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9" w15:restartNumberingAfterBreak="0">
    <w:nsid w:val="307A6D3C"/>
    <w:multiLevelType w:val="hybridMultilevel"/>
    <w:tmpl w:val="E8F0EC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1153E36"/>
    <w:multiLevelType w:val="hybridMultilevel"/>
    <w:tmpl w:val="D90A0D46"/>
    <w:lvl w:ilvl="0" w:tplc="08090001">
      <w:start w:val="1"/>
      <w:numFmt w:val="bullet"/>
      <w:lvlText w:val=""/>
      <w:lvlJc w:val="left"/>
      <w:pPr>
        <w:ind w:left="1440" w:hanging="360"/>
      </w:pPr>
      <w:rPr>
        <w:rFonts w:ascii="Symbol" w:hAnsi="Symbol" w:cs="Symbol"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3185219"/>
    <w:multiLevelType w:val="multilevel"/>
    <w:tmpl w:val="AA38DA46"/>
    <w:lvl w:ilvl="0">
      <w:start w:val="1"/>
      <w:numFmt w:val="bullet"/>
      <w:lvlText w:val=""/>
      <w:lvlJc w:val="left"/>
      <w:rPr>
        <w:rFonts w:ascii="Symbol" w:hAnsi="Symbol" w:hint="default"/>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2" w15:restartNumberingAfterBreak="0">
    <w:nsid w:val="3DFB7F5B"/>
    <w:multiLevelType w:val="hybridMultilevel"/>
    <w:tmpl w:val="4218EC3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41094816"/>
    <w:multiLevelType w:val="hybridMultilevel"/>
    <w:tmpl w:val="75060CBC"/>
    <w:lvl w:ilvl="0" w:tplc="08090001">
      <w:start w:val="1"/>
      <w:numFmt w:val="bullet"/>
      <w:lvlText w:val=""/>
      <w:lvlJc w:val="left"/>
      <w:pPr>
        <w:ind w:left="1440" w:hanging="720"/>
      </w:pPr>
      <w:rPr>
        <w:rFonts w:ascii="Symbol" w:hAnsi="Symbol" w:cs="Symbol"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595B3A50"/>
    <w:multiLevelType w:val="hybridMultilevel"/>
    <w:tmpl w:val="83FA83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9E56D40"/>
    <w:multiLevelType w:val="hybridMultilevel"/>
    <w:tmpl w:val="E02A42C4"/>
    <w:lvl w:ilvl="0" w:tplc="08090001">
      <w:start w:val="1"/>
      <w:numFmt w:val="bullet"/>
      <w:lvlText w:val=""/>
      <w:lvlJc w:val="left"/>
      <w:pPr>
        <w:ind w:left="1440" w:hanging="720"/>
      </w:pPr>
      <w:rPr>
        <w:rFonts w:ascii="Symbol" w:hAnsi="Symbol"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6" w15:restartNumberingAfterBreak="0">
    <w:nsid w:val="5AD14887"/>
    <w:multiLevelType w:val="hybridMultilevel"/>
    <w:tmpl w:val="66BCAE10"/>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78076FA1"/>
    <w:multiLevelType w:val="hybridMultilevel"/>
    <w:tmpl w:val="6F3E39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321739912">
    <w:abstractNumId w:val="4"/>
  </w:num>
  <w:num w:numId="2" w16cid:durableId="1699692977">
    <w:abstractNumId w:val="13"/>
  </w:num>
  <w:num w:numId="3" w16cid:durableId="1515149399">
    <w:abstractNumId w:val="16"/>
  </w:num>
  <w:num w:numId="4" w16cid:durableId="1155340206">
    <w:abstractNumId w:val="10"/>
  </w:num>
  <w:num w:numId="5" w16cid:durableId="501554273">
    <w:abstractNumId w:val="15"/>
  </w:num>
  <w:num w:numId="6" w16cid:durableId="1601061543">
    <w:abstractNumId w:val="2"/>
  </w:num>
  <w:num w:numId="7" w16cid:durableId="996953758">
    <w:abstractNumId w:val="11"/>
  </w:num>
  <w:num w:numId="8" w16cid:durableId="1299188551">
    <w:abstractNumId w:val="12"/>
  </w:num>
  <w:num w:numId="9" w16cid:durableId="1694768584">
    <w:abstractNumId w:val="8"/>
  </w:num>
  <w:num w:numId="10" w16cid:durableId="1157189607">
    <w:abstractNumId w:val="0"/>
  </w:num>
  <w:num w:numId="11" w16cid:durableId="227571346">
    <w:abstractNumId w:val="9"/>
  </w:num>
  <w:num w:numId="12" w16cid:durableId="112986583">
    <w:abstractNumId w:val="6"/>
  </w:num>
  <w:num w:numId="13" w16cid:durableId="914122767">
    <w:abstractNumId w:val="17"/>
  </w:num>
  <w:num w:numId="14" w16cid:durableId="1506895065">
    <w:abstractNumId w:val="7"/>
  </w:num>
  <w:num w:numId="15" w16cid:durableId="825894959">
    <w:abstractNumId w:val="5"/>
  </w:num>
  <w:num w:numId="16" w16cid:durableId="1436444842">
    <w:abstractNumId w:val="3"/>
  </w:num>
  <w:num w:numId="17" w16cid:durableId="2091849265">
    <w:abstractNumId w:val="14"/>
  </w:num>
  <w:num w:numId="18" w16cid:durableId="200212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0D9"/>
    <w:rsid w:val="00001A8C"/>
    <w:rsid w:val="00001CE4"/>
    <w:rsid w:val="000141B5"/>
    <w:rsid w:val="000150D9"/>
    <w:rsid w:val="00015B1F"/>
    <w:rsid w:val="00017017"/>
    <w:rsid w:val="00021C81"/>
    <w:rsid w:val="00052E8B"/>
    <w:rsid w:val="00075C24"/>
    <w:rsid w:val="00084402"/>
    <w:rsid w:val="000A66C5"/>
    <w:rsid w:val="000D470B"/>
    <w:rsid w:val="000D64CC"/>
    <w:rsid w:val="00103B5F"/>
    <w:rsid w:val="00113A69"/>
    <w:rsid w:val="0011718E"/>
    <w:rsid w:val="001471B4"/>
    <w:rsid w:val="0016425B"/>
    <w:rsid w:val="001667CF"/>
    <w:rsid w:val="001676C1"/>
    <w:rsid w:val="001711A6"/>
    <w:rsid w:val="00174963"/>
    <w:rsid w:val="00182C33"/>
    <w:rsid w:val="001830B5"/>
    <w:rsid w:val="001B07A9"/>
    <w:rsid w:val="001C64BB"/>
    <w:rsid w:val="001D0690"/>
    <w:rsid w:val="001D0BC4"/>
    <w:rsid w:val="001D49FE"/>
    <w:rsid w:val="001E1710"/>
    <w:rsid w:val="001F3AB0"/>
    <w:rsid w:val="00202521"/>
    <w:rsid w:val="00203073"/>
    <w:rsid w:val="00206CB2"/>
    <w:rsid w:val="00206E5A"/>
    <w:rsid w:val="002102DE"/>
    <w:rsid w:val="002106A7"/>
    <w:rsid w:val="00211253"/>
    <w:rsid w:val="002133F6"/>
    <w:rsid w:val="00222C73"/>
    <w:rsid w:val="002265C6"/>
    <w:rsid w:val="00257CAF"/>
    <w:rsid w:val="00283DA0"/>
    <w:rsid w:val="00283F36"/>
    <w:rsid w:val="00285566"/>
    <w:rsid w:val="00291CA5"/>
    <w:rsid w:val="002A0D7E"/>
    <w:rsid w:val="002A21C0"/>
    <w:rsid w:val="002B303D"/>
    <w:rsid w:val="002B6FFA"/>
    <w:rsid w:val="002C4555"/>
    <w:rsid w:val="002F0B92"/>
    <w:rsid w:val="002F45A4"/>
    <w:rsid w:val="00300771"/>
    <w:rsid w:val="00306F53"/>
    <w:rsid w:val="0031420E"/>
    <w:rsid w:val="0037542A"/>
    <w:rsid w:val="003817AC"/>
    <w:rsid w:val="0038278D"/>
    <w:rsid w:val="00384047"/>
    <w:rsid w:val="00385E11"/>
    <w:rsid w:val="003A1E11"/>
    <w:rsid w:val="003A6480"/>
    <w:rsid w:val="003B2EBD"/>
    <w:rsid w:val="003B6E5B"/>
    <w:rsid w:val="003C4F02"/>
    <w:rsid w:val="003C5BEE"/>
    <w:rsid w:val="003D0624"/>
    <w:rsid w:val="003D20A4"/>
    <w:rsid w:val="003F3173"/>
    <w:rsid w:val="00406A2F"/>
    <w:rsid w:val="00427894"/>
    <w:rsid w:val="00427F6A"/>
    <w:rsid w:val="00441D7E"/>
    <w:rsid w:val="00442769"/>
    <w:rsid w:val="00443D8A"/>
    <w:rsid w:val="004558B0"/>
    <w:rsid w:val="00475F59"/>
    <w:rsid w:val="004817C7"/>
    <w:rsid w:val="00483987"/>
    <w:rsid w:val="004B4422"/>
    <w:rsid w:val="004B7C51"/>
    <w:rsid w:val="004C10A3"/>
    <w:rsid w:val="004D2CF6"/>
    <w:rsid w:val="004D7C8E"/>
    <w:rsid w:val="004E4CA4"/>
    <w:rsid w:val="004E50B3"/>
    <w:rsid w:val="0053015C"/>
    <w:rsid w:val="00535592"/>
    <w:rsid w:val="00562F08"/>
    <w:rsid w:val="00575554"/>
    <w:rsid w:val="00577A2F"/>
    <w:rsid w:val="0058181D"/>
    <w:rsid w:val="005919A4"/>
    <w:rsid w:val="00595032"/>
    <w:rsid w:val="005B0797"/>
    <w:rsid w:val="005C0EDC"/>
    <w:rsid w:val="005C4334"/>
    <w:rsid w:val="005C7696"/>
    <w:rsid w:val="005D122E"/>
    <w:rsid w:val="005D210F"/>
    <w:rsid w:val="005D4532"/>
    <w:rsid w:val="005D5B33"/>
    <w:rsid w:val="005F29E6"/>
    <w:rsid w:val="005F4354"/>
    <w:rsid w:val="005F66D4"/>
    <w:rsid w:val="00621960"/>
    <w:rsid w:val="00625A3C"/>
    <w:rsid w:val="0065725A"/>
    <w:rsid w:val="006629B6"/>
    <w:rsid w:val="00667FF5"/>
    <w:rsid w:val="006842B4"/>
    <w:rsid w:val="006B59F1"/>
    <w:rsid w:val="006B6B6C"/>
    <w:rsid w:val="006C39E8"/>
    <w:rsid w:val="006F3BA3"/>
    <w:rsid w:val="006F4FE4"/>
    <w:rsid w:val="00714AFD"/>
    <w:rsid w:val="00721678"/>
    <w:rsid w:val="007334FF"/>
    <w:rsid w:val="00740EDB"/>
    <w:rsid w:val="007523F6"/>
    <w:rsid w:val="0077044E"/>
    <w:rsid w:val="0078074A"/>
    <w:rsid w:val="00782084"/>
    <w:rsid w:val="007864C3"/>
    <w:rsid w:val="007905B8"/>
    <w:rsid w:val="00792F6A"/>
    <w:rsid w:val="007A0A4B"/>
    <w:rsid w:val="007B2F0B"/>
    <w:rsid w:val="007C26DC"/>
    <w:rsid w:val="007C40EE"/>
    <w:rsid w:val="007C6B25"/>
    <w:rsid w:val="007C7FFD"/>
    <w:rsid w:val="007D37A3"/>
    <w:rsid w:val="007F418F"/>
    <w:rsid w:val="007F602E"/>
    <w:rsid w:val="008010FB"/>
    <w:rsid w:val="008071B8"/>
    <w:rsid w:val="00813D66"/>
    <w:rsid w:val="0081761F"/>
    <w:rsid w:val="008351B2"/>
    <w:rsid w:val="008517BF"/>
    <w:rsid w:val="0087436A"/>
    <w:rsid w:val="00896B5E"/>
    <w:rsid w:val="008A187B"/>
    <w:rsid w:val="008B7DF7"/>
    <w:rsid w:val="008F1352"/>
    <w:rsid w:val="008F73CA"/>
    <w:rsid w:val="00912D0A"/>
    <w:rsid w:val="0091388E"/>
    <w:rsid w:val="00916FA1"/>
    <w:rsid w:val="0093106C"/>
    <w:rsid w:val="00940F10"/>
    <w:rsid w:val="00942C91"/>
    <w:rsid w:val="00943584"/>
    <w:rsid w:val="0095048E"/>
    <w:rsid w:val="00981B92"/>
    <w:rsid w:val="009845DF"/>
    <w:rsid w:val="009A445F"/>
    <w:rsid w:val="009D18F5"/>
    <w:rsid w:val="009F56B8"/>
    <w:rsid w:val="00A078DF"/>
    <w:rsid w:val="00A11B67"/>
    <w:rsid w:val="00A13F0D"/>
    <w:rsid w:val="00A25ACF"/>
    <w:rsid w:val="00A3662A"/>
    <w:rsid w:val="00A369C4"/>
    <w:rsid w:val="00A45606"/>
    <w:rsid w:val="00A45EC5"/>
    <w:rsid w:val="00A51333"/>
    <w:rsid w:val="00A71392"/>
    <w:rsid w:val="00A803D0"/>
    <w:rsid w:val="00A87B50"/>
    <w:rsid w:val="00A93A51"/>
    <w:rsid w:val="00A95BB6"/>
    <w:rsid w:val="00AA7452"/>
    <w:rsid w:val="00AC5C82"/>
    <w:rsid w:val="00AC7D8F"/>
    <w:rsid w:val="00AD0EBB"/>
    <w:rsid w:val="00AD207B"/>
    <w:rsid w:val="00AF31EB"/>
    <w:rsid w:val="00B05F48"/>
    <w:rsid w:val="00B061C4"/>
    <w:rsid w:val="00B150CE"/>
    <w:rsid w:val="00B22AEF"/>
    <w:rsid w:val="00B27A3E"/>
    <w:rsid w:val="00B309FA"/>
    <w:rsid w:val="00B44DF6"/>
    <w:rsid w:val="00B46462"/>
    <w:rsid w:val="00B527FC"/>
    <w:rsid w:val="00B55C69"/>
    <w:rsid w:val="00B615F3"/>
    <w:rsid w:val="00B67CE4"/>
    <w:rsid w:val="00B827B8"/>
    <w:rsid w:val="00B91F49"/>
    <w:rsid w:val="00B974AC"/>
    <w:rsid w:val="00BA2205"/>
    <w:rsid w:val="00BD0B13"/>
    <w:rsid w:val="00BD3274"/>
    <w:rsid w:val="00C01786"/>
    <w:rsid w:val="00C04AF3"/>
    <w:rsid w:val="00C04C4C"/>
    <w:rsid w:val="00C11F3A"/>
    <w:rsid w:val="00C11F5A"/>
    <w:rsid w:val="00C24C43"/>
    <w:rsid w:val="00C3314F"/>
    <w:rsid w:val="00C33CDE"/>
    <w:rsid w:val="00C43A58"/>
    <w:rsid w:val="00C52B7E"/>
    <w:rsid w:val="00C64854"/>
    <w:rsid w:val="00CA4466"/>
    <w:rsid w:val="00CA6D11"/>
    <w:rsid w:val="00CB0B7C"/>
    <w:rsid w:val="00CB1094"/>
    <w:rsid w:val="00CC5728"/>
    <w:rsid w:val="00D006EA"/>
    <w:rsid w:val="00D02881"/>
    <w:rsid w:val="00D2774F"/>
    <w:rsid w:val="00D35118"/>
    <w:rsid w:val="00D501A1"/>
    <w:rsid w:val="00D54338"/>
    <w:rsid w:val="00D722DC"/>
    <w:rsid w:val="00DB293D"/>
    <w:rsid w:val="00DB355F"/>
    <w:rsid w:val="00DD14D7"/>
    <w:rsid w:val="00DE237C"/>
    <w:rsid w:val="00E10504"/>
    <w:rsid w:val="00E12460"/>
    <w:rsid w:val="00E4601A"/>
    <w:rsid w:val="00E46212"/>
    <w:rsid w:val="00E85DA7"/>
    <w:rsid w:val="00ED0736"/>
    <w:rsid w:val="00ED7934"/>
    <w:rsid w:val="00EF14DF"/>
    <w:rsid w:val="00F302A4"/>
    <w:rsid w:val="00F37020"/>
    <w:rsid w:val="00F63E97"/>
    <w:rsid w:val="00F857D9"/>
    <w:rsid w:val="00F87E5C"/>
    <w:rsid w:val="00F915C1"/>
    <w:rsid w:val="00FA05ED"/>
    <w:rsid w:val="00FA43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B5EFB"/>
  <w15:chartTrackingRefBased/>
  <w15:docId w15:val="{9BFD3CBD-CCCD-483C-8255-76BE70AB6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9"/>
    <w:unhideWhenUsed/>
    <w:qFormat/>
    <w:rsid w:val="000150D9"/>
    <w:pPr>
      <w:keepNext/>
      <w:keepLines/>
      <w:spacing w:before="40" w:after="0"/>
      <w:outlineLvl w:val="1"/>
    </w:pPr>
    <w:rPr>
      <w:rFonts w:asciiTheme="majorHAnsi" w:eastAsiaTheme="majorEastAsia" w:hAnsiTheme="majorHAnsi" w:cstheme="majorBidi"/>
      <w:color w:val="538135" w:themeColor="accent6" w:themeShade="BF"/>
      <w:kern w:val="3"/>
      <w:sz w:val="26"/>
      <w:szCs w:val="26"/>
      <w14:ligatures w14:val="none"/>
    </w:rPr>
  </w:style>
  <w:style w:type="paragraph" w:styleId="Heading3">
    <w:name w:val="heading 3"/>
    <w:basedOn w:val="Normal"/>
    <w:next w:val="Normal"/>
    <w:link w:val="Heading3Char"/>
    <w:uiPriority w:val="9"/>
    <w:unhideWhenUsed/>
    <w:qFormat/>
    <w:rsid w:val="000150D9"/>
    <w:pPr>
      <w:keepNext/>
      <w:keepLines/>
      <w:spacing w:before="40" w:after="0"/>
      <w:outlineLvl w:val="2"/>
    </w:pPr>
    <w:rPr>
      <w:rFonts w:asciiTheme="majorHAnsi" w:eastAsiaTheme="majorEastAsia" w:hAnsiTheme="majorHAnsi" w:cstheme="majorBidi"/>
      <w:color w:val="538135" w:themeColor="accent6" w:themeShade="BF"/>
      <w:kern w:val="3"/>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0150D9"/>
    <w:rPr>
      <w:rFonts w:asciiTheme="majorHAnsi" w:eastAsiaTheme="majorEastAsia" w:hAnsiTheme="majorHAnsi" w:cstheme="majorBidi"/>
      <w:color w:val="538135" w:themeColor="accent6" w:themeShade="BF"/>
      <w:kern w:val="3"/>
      <w:sz w:val="26"/>
      <w:szCs w:val="26"/>
      <w14:ligatures w14:val="none"/>
    </w:rPr>
  </w:style>
  <w:style w:type="character" w:customStyle="1" w:styleId="Heading3Char">
    <w:name w:val="Heading 3 Char"/>
    <w:basedOn w:val="DefaultParagraphFont"/>
    <w:link w:val="Heading3"/>
    <w:uiPriority w:val="9"/>
    <w:rsid w:val="000150D9"/>
    <w:rPr>
      <w:rFonts w:asciiTheme="majorHAnsi" w:eastAsiaTheme="majorEastAsia" w:hAnsiTheme="majorHAnsi" w:cstheme="majorBidi"/>
      <w:color w:val="538135" w:themeColor="accent6" w:themeShade="BF"/>
      <w:kern w:val="3"/>
      <w:sz w:val="24"/>
      <w:szCs w:val="24"/>
      <w14:ligatures w14:val="none"/>
    </w:rPr>
  </w:style>
  <w:style w:type="paragraph" w:customStyle="1" w:styleId="Standard">
    <w:name w:val="Standard"/>
    <w:uiPriority w:val="99"/>
    <w:qFormat/>
    <w:rsid w:val="000150D9"/>
    <w:pPr>
      <w:suppressAutoHyphens/>
      <w:autoSpaceDN w:val="0"/>
      <w:spacing w:after="0" w:line="264" w:lineRule="auto"/>
      <w:ind w:left="720"/>
      <w:jc w:val="both"/>
      <w:textAlignment w:val="baseline"/>
    </w:pPr>
    <w:rPr>
      <w:rFonts w:ascii="Calibri" w:eastAsia="SimSun" w:hAnsi="Calibri" w:cs="Calibri"/>
      <w:kern w:val="3"/>
      <w:sz w:val="24"/>
      <w:szCs w:val="24"/>
      <w14:ligatures w14:val="none"/>
    </w:rPr>
  </w:style>
  <w:style w:type="paragraph" w:styleId="ListParagraph">
    <w:name w:val="List Paragraph"/>
    <w:basedOn w:val="Standard"/>
    <w:link w:val="ListParagraphChar"/>
    <w:uiPriority w:val="34"/>
    <w:qFormat/>
    <w:rsid w:val="000150D9"/>
  </w:style>
  <w:style w:type="paragraph" w:styleId="FootnoteText">
    <w:name w:val="footnote text"/>
    <w:aliases w:val="Fußnotentextf,Footnote Text CEP Char,Footnote Text CEP,Char,Footnote Text Char Char Char Char,Footnote Text Char Char Char Char Char Char Char,Footnote Text Char Char,Footnote Text Char Char Char Char Char Char,ft,RSK-FT,RSK-FT1, Char"/>
    <w:basedOn w:val="Standard"/>
    <w:link w:val="FootnoteTextChar"/>
    <w:uiPriority w:val="99"/>
    <w:qFormat/>
    <w:rsid w:val="000150D9"/>
    <w:rPr>
      <w:sz w:val="20"/>
      <w:szCs w:val="20"/>
    </w:rPr>
  </w:style>
  <w:style w:type="character" w:customStyle="1" w:styleId="FootnoteTextChar">
    <w:name w:val="Footnote Text Char"/>
    <w:aliases w:val="Fußnotentextf Char,Footnote Text CEP Char Char,Footnote Text CEP Char1,Char Char,Footnote Text Char Char Char Char Char,Footnote Text Char Char Char Char Char Char Char Char,Footnote Text Char Char Char,ft Char,RSK-FT Char, Char Char"/>
    <w:basedOn w:val="DefaultParagraphFont"/>
    <w:link w:val="FootnoteText"/>
    <w:uiPriority w:val="99"/>
    <w:rsid w:val="000150D9"/>
    <w:rPr>
      <w:rFonts w:ascii="Calibri" w:eastAsia="SimSun" w:hAnsi="Calibri" w:cs="Calibri"/>
      <w:kern w:val="3"/>
      <w:sz w:val="20"/>
      <w:szCs w:val="20"/>
      <w14:ligatures w14:val="none"/>
    </w:rPr>
  </w:style>
  <w:style w:type="character" w:styleId="FootnoteReference">
    <w:name w:val="footnote reference"/>
    <w:aliases w:val="stylish,SUPERS,EN Footnote Reference,Footnote symbol,Footnote reference number,Times 10 Point,Exposant 3 Point,Ref,de nota al pie,note TESI,number"/>
    <w:basedOn w:val="DefaultParagraphFont"/>
    <w:uiPriority w:val="99"/>
    <w:rsid w:val="000150D9"/>
    <w:rPr>
      <w:position w:val="0"/>
      <w:vertAlign w:val="superscript"/>
    </w:rPr>
  </w:style>
  <w:style w:type="character" w:styleId="Hyperlink">
    <w:name w:val="Hyperlink"/>
    <w:basedOn w:val="DefaultParagraphFont"/>
    <w:uiPriority w:val="99"/>
    <w:rsid w:val="000150D9"/>
    <w:rPr>
      <w:color w:val="0563C1"/>
      <w:u w:val="single"/>
    </w:rPr>
  </w:style>
  <w:style w:type="character" w:customStyle="1" w:styleId="ListParagraphChar">
    <w:name w:val="List Paragraph Char"/>
    <w:basedOn w:val="DefaultParagraphFont"/>
    <w:link w:val="ListParagraph"/>
    <w:uiPriority w:val="34"/>
    <w:qFormat/>
    <w:rsid w:val="000150D9"/>
    <w:rPr>
      <w:rFonts w:ascii="Calibri" w:eastAsia="SimSun" w:hAnsi="Calibri" w:cs="Calibri"/>
      <w:kern w:val="3"/>
      <w:sz w:val="24"/>
      <w:szCs w:val="24"/>
      <w14:ligatures w14:val="none"/>
    </w:rPr>
  </w:style>
  <w:style w:type="character" w:styleId="Strong">
    <w:name w:val="Strong"/>
    <w:basedOn w:val="DefaultParagraphFont"/>
    <w:uiPriority w:val="22"/>
    <w:qFormat/>
    <w:rsid w:val="000150D9"/>
    <w:rPr>
      <w:b/>
      <w:bCs/>
    </w:rPr>
  </w:style>
  <w:style w:type="table" w:styleId="TableGrid">
    <w:name w:val="Table Grid"/>
    <w:basedOn w:val="TableNormal"/>
    <w:uiPriority w:val="39"/>
    <w:rsid w:val="005F6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0736"/>
    <w:rPr>
      <w:color w:val="605E5C"/>
      <w:shd w:val="clear" w:color="auto" w:fill="E1DFDD"/>
    </w:rPr>
  </w:style>
  <w:style w:type="character" w:styleId="FollowedHyperlink">
    <w:name w:val="FollowedHyperlink"/>
    <w:basedOn w:val="DefaultParagraphFont"/>
    <w:uiPriority w:val="99"/>
    <w:semiHidden/>
    <w:unhideWhenUsed/>
    <w:rsid w:val="005B07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rthyorks.gov.uk/planning-and-conservation/heritage-conservation-areas-and-listed-buildings/heritage-conservation-areas-and-listed-buildings-harrogate/landscape-character-assessment/landscape-character-assessment-quadrants" TargetMode="External"/><Relationship Id="rId13" Type="http://schemas.openxmlformats.org/officeDocument/2006/relationships/hyperlink" Target="http://kirkbymalzeardarea.org.uk/ClassPages.aspx?c=140" TargetMode="External"/><Relationship Id="rId3" Type="http://schemas.openxmlformats.org/officeDocument/2006/relationships/settings" Target="settings.xml"/><Relationship Id="rId7" Type="http://schemas.openxmlformats.org/officeDocument/2006/relationships/hyperlink" Target="https://nidderdaleaonb.org.uk/"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c.jncc.gov.uk/site/UK0030033" TargetMode="External"/><Relationship Id="rId5" Type="http://schemas.openxmlformats.org/officeDocument/2006/relationships/footnotes" Target="footnotes.xml"/><Relationship Id="rId15" Type="http://schemas.openxmlformats.org/officeDocument/2006/relationships/hyperlink" Target="https://www.northyorks.gov.uk/sites/default/files/2023-03/Countryside%20hedgerows%20guidance%20note%20-%20accessible.pdf"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secure.harrogate.gov.uk/inmyarea/Property/?uprn=10003030285"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theilp.org.uk/" TargetMode="External"/><Relationship Id="rId3" Type="http://schemas.openxmlformats.org/officeDocument/2006/relationships/hyperlink" Target="https://www.northyorks.gov.uk/sites/default/files/fileroot/planning_migrated/heritage_conservation_areas_and_listed_buildings/34%20Kirkby%20Malzeard%20Parliamentary%20Enclosure.pdf" TargetMode="External"/><Relationship Id="rId7" Type="http://schemas.openxmlformats.org/officeDocument/2006/relationships/hyperlink" Target="https://nightblight.cpre.org.uk/maps/" TargetMode="External"/><Relationship Id="rId2" Type="http://schemas.openxmlformats.org/officeDocument/2006/relationships/hyperlink" Target="https://www.northyorks.gov.uk/sites/default/files/fileroot/planning_migrated/heritage_conservation_areas_and_listed_buildings/32%20Skelding%2C%20Galphay%20and%20Lumley%20Moors%20Upland%20Fringe.pdf" TargetMode="External"/><Relationship Id="rId1" Type="http://schemas.openxmlformats.org/officeDocument/2006/relationships/hyperlink" Target="https://www.northyorks.gov.uk/sites/default/files/fileroot/planning_migrated/heritage_conservation_areas_and_listed_buildings/9%20Laverton%20Upland%20Fringe.pdf" TargetMode="External"/><Relationship Id="rId6" Type="http://schemas.openxmlformats.org/officeDocument/2006/relationships/hyperlink" Target="https://nidderdaleaonb.org.uk/special-qualities/dark-skies/" TargetMode="External"/><Relationship Id="rId5" Type="http://schemas.openxmlformats.org/officeDocument/2006/relationships/hyperlink" Target="https://www.gov.uk/guidance/national-planning-policy-framework" TargetMode="External"/><Relationship Id="rId10" Type="http://schemas.openxmlformats.org/officeDocument/2006/relationships/hyperlink" Target="https://www.gov.uk/guidance/countryside-hedgerows-regulation-and-management" TargetMode="External"/><Relationship Id="rId4" Type="http://schemas.openxmlformats.org/officeDocument/2006/relationships/hyperlink" Target="https://www.northyorks.gov.uk/sites/default/files/fileroot/planning_migrated/heritage_conservation_areas_and_listed_buildings/35%20Kirkby%20Malzeard%20and%20Grewelthorpe.pdf" TargetMode="External"/><Relationship Id="rId9" Type="http://schemas.openxmlformats.org/officeDocument/2006/relationships/hyperlink" Target="https://www.northyorks.gov.uk/sites/default/files/fileroot/planning_migrated/heritage_conservation_areas_and_listed_buildings/35%20Kirkby%20Malzeard%20and%20Grewelthorp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17</Pages>
  <Words>4801</Words>
  <Characters>27367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dc:creator>
  <cp:keywords/>
  <dc:description/>
  <cp:lastModifiedBy>Howard Mountain</cp:lastModifiedBy>
  <cp:revision>93</cp:revision>
  <dcterms:created xsi:type="dcterms:W3CDTF">2023-10-07T14:07:00Z</dcterms:created>
  <dcterms:modified xsi:type="dcterms:W3CDTF">2023-10-18T19:50:00Z</dcterms:modified>
</cp:coreProperties>
</file>